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4039" w14:textId="77777777" w:rsidR="002556B0" w:rsidRDefault="002556B0" w:rsidP="00885C0D">
      <w:pPr>
        <w:pStyle w:val="Heading2"/>
        <w:spacing w:line="250" w:lineRule="exact"/>
        <w:ind w:left="116"/>
        <w:jc w:val="center"/>
        <w:rPr>
          <w:bCs w:val="0"/>
          <w:caps/>
          <w:color w:val="243F60"/>
        </w:rPr>
      </w:pPr>
    </w:p>
    <w:p w14:paraId="0C45D9C4" w14:textId="0A53E671" w:rsidR="00885C0D" w:rsidRPr="00885C0D" w:rsidRDefault="002556B0" w:rsidP="00885C0D">
      <w:pPr>
        <w:pStyle w:val="Heading2"/>
        <w:spacing w:line="250" w:lineRule="exact"/>
        <w:ind w:left="116"/>
        <w:jc w:val="center"/>
        <w:rPr>
          <w:bCs w:val="0"/>
          <w:caps/>
          <w:color w:val="243F60"/>
        </w:rPr>
      </w:pPr>
      <w:r>
        <w:rPr>
          <w:noProof/>
        </w:rPr>
        <w:drawing>
          <wp:anchor distT="0" distB="0" distL="114300" distR="114300" simplePos="0" relativeHeight="251658240" behindDoc="0" locked="0" layoutInCell="1" allowOverlap="1" wp14:anchorId="2DE67DE0" wp14:editId="35C03E37">
            <wp:simplePos x="0" y="0"/>
            <wp:positionH relativeFrom="column">
              <wp:posOffset>12700</wp:posOffset>
            </wp:positionH>
            <wp:positionV relativeFrom="paragraph">
              <wp:posOffset>-495300</wp:posOffset>
            </wp:positionV>
            <wp:extent cx="1847850" cy="471333"/>
            <wp:effectExtent l="0" t="0" r="0" b="508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471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8B5" w:rsidRPr="00885C0D">
        <w:rPr>
          <w:bCs w:val="0"/>
          <w:caps/>
          <w:color w:val="243F60"/>
        </w:rPr>
        <w:t>HFT</w:t>
      </w:r>
      <w:r w:rsidR="004269EB" w:rsidRPr="00885C0D">
        <w:rPr>
          <w:bCs w:val="0"/>
          <w:caps/>
          <w:color w:val="243F60"/>
        </w:rPr>
        <w:t xml:space="preserve"> 38</w:t>
      </w:r>
      <w:r w:rsidR="001F38B9">
        <w:rPr>
          <w:bCs w:val="0"/>
          <w:caps/>
          <w:color w:val="243F60"/>
        </w:rPr>
        <w:t>34</w:t>
      </w:r>
    </w:p>
    <w:p w14:paraId="27793A8F" w14:textId="30A3FF3F" w:rsidR="00885C0D" w:rsidRDefault="004269EB" w:rsidP="00885C0D">
      <w:pPr>
        <w:pStyle w:val="Heading2"/>
        <w:spacing w:line="250" w:lineRule="exact"/>
        <w:ind w:left="116"/>
        <w:jc w:val="center"/>
        <w:rPr>
          <w:bCs w:val="0"/>
          <w:caps/>
          <w:color w:val="243F60"/>
        </w:rPr>
      </w:pPr>
      <w:r w:rsidRPr="00885C0D">
        <w:rPr>
          <w:bCs w:val="0"/>
          <w:caps/>
          <w:color w:val="243F60"/>
        </w:rPr>
        <w:t>Entrepreneurship</w:t>
      </w:r>
    </w:p>
    <w:p w14:paraId="657447E6" w14:textId="3DF83873" w:rsidR="00885C0D" w:rsidRPr="00885C0D" w:rsidRDefault="004269EB" w:rsidP="00885C0D">
      <w:pPr>
        <w:pStyle w:val="Heading2"/>
        <w:spacing w:line="250" w:lineRule="exact"/>
        <w:ind w:left="116"/>
        <w:jc w:val="center"/>
        <w:rPr>
          <w:bCs w:val="0"/>
          <w:caps/>
          <w:color w:val="243F60"/>
        </w:rPr>
      </w:pPr>
      <w:r w:rsidRPr="00885C0D">
        <w:rPr>
          <w:bCs w:val="0"/>
          <w:caps/>
          <w:color w:val="243F60"/>
        </w:rPr>
        <w:t xml:space="preserve">in Tourism, </w:t>
      </w:r>
      <w:r w:rsidR="005748B5" w:rsidRPr="00885C0D">
        <w:rPr>
          <w:bCs w:val="0"/>
          <w:caps/>
          <w:color w:val="243F60"/>
        </w:rPr>
        <w:t xml:space="preserve">Hospitality and Event </w:t>
      </w:r>
      <w:r w:rsidRPr="00885C0D">
        <w:rPr>
          <w:bCs w:val="0"/>
          <w:caps/>
          <w:color w:val="243F60"/>
        </w:rPr>
        <w:t>Management</w:t>
      </w:r>
    </w:p>
    <w:p w14:paraId="700438BE" w14:textId="7E1A55E5" w:rsidR="000161C8" w:rsidRPr="00E0729A" w:rsidRDefault="002556B0" w:rsidP="00885C0D">
      <w:pPr>
        <w:pStyle w:val="Heading2"/>
        <w:adjustRightInd w:val="0"/>
        <w:snapToGrid w:val="0"/>
        <w:spacing w:line="281" w:lineRule="exact"/>
        <w:ind w:left="0"/>
        <w:jc w:val="center"/>
        <w:rPr>
          <w:b w:val="0"/>
          <w:bCs w:val="0"/>
        </w:rPr>
      </w:pPr>
      <w:r>
        <w:rPr>
          <w:b w:val="0"/>
          <w:bCs w:val="0"/>
        </w:rPr>
        <w:t>(</w:t>
      </w:r>
      <w:r w:rsidR="004269EB" w:rsidRPr="00E0729A">
        <w:rPr>
          <w:b w:val="0"/>
          <w:bCs w:val="0"/>
        </w:rPr>
        <w:t>Spring</w:t>
      </w:r>
      <w:r w:rsidR="005748B5" w:rsidRPr="00E0729A">
        <w:rPr>
          <w:b w:val="0"/>
          <w:bCs w:val="0"/>
        </w:rPr>
        <w:t>,</w:t>
      </w:r>
      <w:r w:rsidR="004269EB" w:rsidRPr="00E0729A">
        <w:rPr>
          <w:b w:val="0"/>
          <w:bCs w:val="0"/>
          <w:spacing w:val="-1"/>
        </w:rPr>
        <w:t xml:space="preserve"> </w:t>
      </w:r>
      <w:r w:rsidR="004269EB" w:rsidRPr="00E0729A">
        <w:rPr>
          <w:b w:val="0"/>
          <w:bCs w:val="0"/>
        </w:rPr>
        <w:t>202</w:t>
      </w:r>
      <w:r w:rsidR="00001C56">
        <w:rPr>
          <w:b w:val="0"/>
          <w:bCs w:val="0"/>
        </w:rPr>
        <w:t>5</w:t>
      </w:r>
      <w:r>
        <w:rPr>
          <w:b w:val="0"/>
          <w:bCs w:val="0"/>
        </w:rPr>
        <w:t>)</w:t>
      </w:r>
    </w:p>
    <w:p w14:paraId="6D01CA54" w14:textId="77777777" w:rsidR="000161C8" w:rsidRPr="00D7678B" w:rsidRDefault="000161C8" w:rsidP="00885C0D">
      <w:pPr>
        <w:pStyle w:val="BodyText"/>
        <w:spacing w:before="10"/>
        <w:rPr>
          <w:b/>
          <w:sz w:val="21"/>
        </w:rPr>
      </w:pPr>
    </w:p>
    <w:p w14:paraId="78BBFBB6" w14:textId="68F76DCB" w:rsidR="000161C8" w:rsidRPr="00885C0D" w:rsidRDefault="00885C0D" w:rsidP="00885C0D">
      <w:pPr>
        <w:pStyle w:val="Heading2"/>
        <w:spacing w:line="250" w:lineRule="exact"/>
        <w:ind w:left="116"/>
        <w:rPr>
          <w:bCs w:val="0"/>
          <w:caps/>
          <w:color w:val="243F60"/>
        </w:rPr>
      </w:pPr>
      <w:bookmarkStart w:id="0" w:name="Course_Information"/>
      <w:bookmarkEnd w:id="0"/>
      <w:r w:rsidRPr="00885C0D">
        <w:rPr>
          <w:bCs w:val="0"/>
          <w:caps/>
          <w:color w:val="243F60"/>
        </w:rPr>
        <w:t>COURSE INFORMATION</w:t>
      </w:r>
    </w:p>
    <w:p w14:paraId="5EB4776A" w14:textId="4E464E3C" w:rsidR="000161C8" w:rsidRPr="00D7678B" w:rsidRDefault="004269EB" w:rsidP="00885C0D">
      <w:pPr>
        <w:pStyle w:val="BodyText"/>
        <w:spacing w:line="251" w:lineRule="exact"/>
        <w:ind w:left="720"/>
      </w:pPr>
      <w:r w:rsidRPr="00D7678B">
        <w:t>Credits: 3</w:t>
      </w:r>
    </w:p>
    <w:p w14:paraId="1E06A911" w14:textId="6930B542" w:rsidR="000161C8" w:rsidRPr="00D7678B" w:rsidRDefault="004269EB" w:rsidP="00885C0D">
      <w:pPr>
        <w:pStyle w:val="BodyText"/>
        <w:spacing w:line="253" w:lineRule="exact"/>
        <w:ind w:left="720"/>
      </w:pPr>
      <w:r w:rsidRPr="00D7678B">
        <w:t>Meeting</w:t>
      </w:r>
      <w:r w:rsidRPr="00D7678B">
        <w:rPr>
          <w:spacing w:val="-4"/>
        </w:rPr>
        <w:t xml:space="preserve"> </w:t>
      </w:r>
      <w:r w:rsidRPr="00D7678B">
        <w:t>location:</w:t>
      </w:r>
      <w:r w:rsidRPr="00D7678B">
        <w:rPr>
          <w:spacing w:val="1"/>
        </w:rPr>
        <w:t xml:space="preserve"> </w:t>
      </w:r>
      <w:r w:rsidR="00BF4A7E">
        <w:rPr>
          <w:spacing w:val="1"/>
        </w:rPr>
        <w:t>FLG 210</w:t>
      </w:r>
    </w:p>
    <w:p w14:paraId="0090C5C6" w14:textId="3EA1280E" w:rsidR="000161C8" w:rsidRPr="00D7678B" w:rsidRDefault="004269EB" w:rsidP="00885C0D">
      <w:pPr>
        <w:pStyle w:val="BodyText"/>
        <w:spacing w:before="2"/>
        <w:ind w:left="720"/>
      </w:pPr>
      <w:r w:rsidRPr="00D7678B">
        <w:t>Meeting</w:t>
      </w:r>
      <w:r w:rsidRPr="00D7678B">
        <w:rPr>
          <w:spacing w:val="-4"/>
        </w:rPr>
        <w:t xml:space="preserve"> </w:t>
      </w:r>
      <w:r w:rsidRPr="00D7678B">
        <w:t>times:</w:t>
      </w:r>
      <w:r w:rsidRPr="00D7678B">
        <w:rPr>
          <w:spacing w:val="-1"/>
        </w:rPr>
        <w:t xml:space="preserve"> </w:t>
      </w:r>
      <w:r w:rsidR="00885C0D" w:rsidRPr="004C2F38">
        <w:rPr>
          <w:rFonts w:cstheme="minorHAnsi"/>
        </w:rPr>
        <w:t xml:space="preserve">M, W, F </w:t>
      </w:r>
      <w:r w:rsidR="00885C0D">
        <w:rPr>
          <w:rFonts w:cstheme="minorHAnsi"/>
        </w:rPr>
        <w:t>(3</w:t>
      </w:r>
      <w:r w:rsidR="00885C0D" w:rsidRPr="004C2F38">
        <w:rPr>
          <w:rFonts w:cstheme="minorHAnsi"/>
        </w:rPr>
        <w:t>:0</w:t>
      </w:r>
      <w:r w:rsidR="00885C0D">
        <w:rPr>
          <w:rFonts w:cstheme="minorHAnsi"/>
        </w:rPr>
        <w:t>0</w:t>
      </w:r>
      <w:r w:rsidR="00885C0D" w:rsidRPr="004C2F38">
        <w:rPr>
          <w:rFonts w:cstheme="minorHAnsi"/>
        </w:rPr>
        <w:t xml:space="preserve"> PM - </w:t>
      </w:r>
      <w:r w:rsidR="00885C0D">
        <w:rPr>
          <w:rFonts w:cstheme="minorHAnsi"/>
        </w:rPr>
        <w:t>3</w:t>
      </w:r>
      <w:r w:rsidR="00885C0D" w:rsidRPr="004C2F38">
        <w:rPr>
          <w:rFonts w:cstheme="minorHAnsi"/>
        </w:rPr>
        <w:t>:5</w:t>
      </w:r>
      <w:r w:rsidR="00885C0D">
        <w:rPr>
          <w:rFonts w:cstheme="minorHAnsi"/>
        </w:rPr>
        <w:t>0</w:t>
      </w:r>
      <w:r w:rsidR="00885C0D" w:rsidRPr="004C2F38">
        <w:rPr>
          <w:rFonts w:cstheme="minorHAnsi"/>
        </w:rPr>
        <w:t xml:space="preserve"> PM</w:t>
      </w:r>
      <w:r w:rsidR="00885C0D">
        <w:rPr>
          <w:rFonts w:cstheme="minorHAnsi"/>
        </w:rPr>
        <w:t>)</w:t>
      </w:r>
    </w:p>
    <w:p w14:paraId="4CFFF32D" w14:textId="77777777" w:rsidR="000161C8" w:rsidRPr="00885C0D" w:rsidRDefault="000161C8" w:rsidP="00885C0D">
      <w:pPr>
        <w:pStyle w:val="Heading2"/>
        <w:spacing w:line="250" w:lineRule="exact"/>
        <w:ind w:left="116"/>
        <w:rPr>
          <w:bCs w:val="0"/>
          <w:caps/>
          <w:color w:val="243F60"/>
        </w:rPr>
      </w:pPr>
    </w:p>
    <w:p w14:paraId="1220F2AC" w14:textId="1657F7E2" w:rsidR="000161C8" w:rsidRPr="00885C0D" w:rsidRDefault="00885C0D" w:rsidP="00885C0D">
      <w:pPr>
        <w:pStyle w:val="Heading2"/>
        <w:spacing w:line="250" w:lineRule="exact"/>
        <w:ind w:left="116"/>
        <w:rPr>
          <w:bCs w:val="0"/>
          <w:caps/>
          <w:color w:val="243F60"/>
        </w:rPr>
      </w:pPr>
      <w:bookmarkStart w:id="1" w:name="Instructor"/>
      <w:bookmarkEnd w:id="1"/>
      <w:r w:rsidRPr="00885C0D">
        <w:rPr>
          <w:bCs w:val="0"/>
          <w:caps/>
          <w:color w:val="243F60"/>
        </w:rPr>
        <w:t>INSTRUCTOR INFORMATION</w:t>
      </w:r>
    </w:p>
    <w:p w14:paraId="3A1B0CDE" w14:textId="77777777" w:rsidR="00885C0D" w:rsidRPr="00885C0D" w:rsidRDefault="00885C0D" w:rsidP="00885C0D">
      <w:pPr>
        <w:pStyle w:val="BodyText"/>
        <w:spacing w:before="4"/>
        <w:ind w:left="720"/>
        <w:rPr>
          <w:b/>
          <w:bCs/>
        </w:rPr>
      </w:pPr>
      <w:r w:rsidRPr="00885C0D">
        <w:rPr>
          <w:b/>
          <w:bCs/>
        </w:rPr>
        <w:t>Dr. Oscar (Hengxuan) Chi</w:t>
      </w:r>
    </w:p>
    <w:p w14:paraId="3AC97565" w14:textId="77777777" w:rsidR="00885C0D" w:rsidRDefault="00885C0D" w:rsidP="00885C0D">
      <w:pPr>
        <w:pStyle w:val="BodyText"/>
        <w:spacing w:before="4"/>
        <w:ind w:left="720"/>
      </w:pPr>
      <w:r>
        <w:t>Assistant Professor</w:t>
      </w:r>
    </w:p>
    <w:p w14:paraId="5DA967E0" w14:textId="77777777" w:rsidR="00885C0D" w:rsidRDefault="00885C0D" w:rsidP="00885C0D">
      <w:pPr>
        <w:pStyle w:val="BodyText"/>
        <w:spacing w:before="4"/>
        <w:ind w:left="720"/>
      </w:pPr>
      <w:r>
        <w:t>Office: FLG 190F</w:t>
      </w:r>
    </w:p>
    <w:p w14:paraId="4702E174" w14:textId="77777777" w:rsidR="00885C0D" w:rsidRDefault="00885C0D" w:rsidP="00885C0D">
      <w:pPr>
        <w:pStyle w:val="BodyText"/>
        <w:spacing w:before="4"/>
        <w:ind w:left="720"/>
      </w:pPr>
      <w:r>
        <w:t>Phone: (352) 294-1651</w:t>
      </w:r>
    </w:p>
    <w:p w14:paraId="548FFA41" w14:textId="2C99DDE4" w:rsidR="00885C0D" w:rsidRDefault="00885C0D" w:rsidP="00885C0D">
      <w:pPr>
        <w:pStyle w:val="BodyText"/>
        <w:spacing w:before="4"/>
        <w:ind w:left="720"/>
      </w:pPr>
      <w:r>
        <w:t xml:space="preserve">Email: h.chi@ufl.edu </w:t>
      </w:r>
    </w:p>
    <w:p w14:paraId="58ED7FD9" w14:textId="28185CAB" w:rsidR="000161C8" w:rsidRDefault="00885C0D" w:rsidP="00885C0D">
      <w:pPr>
        <w:pStyle w:val="BodyText"/>
        <w:spacing w:before="4"/>
        <w:ind w:left="720"/>
      </w:pPr>
      <w:r>
        <w:t>Office hours: M, W (12:30 PM to 2:30 PM) &amp; by appointment.</w:t>
      </w:r>
    </w:p>
    <w:p w14:paraId="49A7C30B" w14:textId="105CF254" w:rsidR="00AD1E90" w:rsidRDefault="00BF4A7E" w:rsidP="00885C0D">
      <w:pPr>
        <w:pStyle w:val="BodyText"/>
        <w:spacing w:before="4"/>
        <w:ind w:left="720"/>
      </w:pPr>
      <w:r w:rsidRPr="00697039">
        <w:rPr>
          <w:b/>
          <w:bCs/>
        </w:rPr>
        <w:t>TA:</w:t>
      </w:r>
      <w:r>
        <w:t xml:space="preserve"> Hwirim (Rim) Jo</w:t>
      </w:r>
      <w:r w:rsidR="00697039">
        <w:tab/>
      </w:r>
      <w:r w:rsidR="00697039" w:rsidRPr="00697039">
        <w:rPr>
          <w:b/>
          <w:bCs/>
        </w:rPr>
        <w:t>Email:</w:t>
      </w:r>
      <w:r w:rsidR="00697039">
        <w:t xml:space="preserve"> </w:t>
      </w:r>
      <w:hyperlink r:id="rId9" w:history="1">
        <w:r w:rsidR="00697039" w:rsidRPr="004C3130">
          <w:rPr>
            <w:rStyle w:val="Hyperlink"/>
          </w:rPr>
          <w:t>hw.jo@ufl.edu</w:t>
        </w:r>
      </w:hyperlink>
      <w:r w:rsidR="00697039">
        <w:tab/>
      </w:r>
    </w:p>
    <w:p w14:paraId="02F4EAEB" w14:textId="77777777" w:rsidR="00AD1E90" w:rsidRPr="000925FA" w:rsidRDefault="00AD1E90" w:rsidP="004D6D8C">
      <w:pPr>
        <w:spacing w:before="34"/>
        <w:ind w:left="3600" w:right="-20" w:hanging="2880"/>
        <w:rPr>
          <w:rFonts w:cstheme="minorHAnsi"/>
          <w:bCs/>
        </w:rPr>
      </w:pPr>
      <w:r w:rsidRPr="000925FA">
        <w:rPr>
          <w:rFonts w:cstheme="minorHAnsi"/>
          <w:b/>
          <w:bCs/>
        </w:rPr>
        <w:t>Department Chair</w:t>
      </w:r>
      <w:r w:rsidRPr="000925FA">
        <w:rPr>
          <w:rFonts w:cstheme="minorHAnsi"/>
          <w:bCs/>
        </w:rPr>
        <w:tab/>
        <w:t>Rachel Fu, Ph.D., CHE</w:t>
      </w:r>
      <w:r>
        <w:rPr>
          <w:rFonts w:cstheme="minorHAnsi"/>
          <w:bCs/>
        </w:rPr>
        <w:t xml:space="preserve">    </w:t>
      </w:r>
      <w:r w:rsidRPr="00AB0AF2">
        <w:rPr>
          <w:rFonts w:cstheme="minorHAnsi"/>
        </w:rPr>
        <w:t>Room FLG 240D</w:t>
      </w:r>
      <w:r>
        <w:rPr>
          <w:rFonts w:cstheme="minorHAnsi"/>
        </w:rPr>
        <w:t xml:space="preserve">                                     </w:t>
      </w:r>
      <w:r w:rsidRPr="00AB0AF2">
        <w:rPr>
          <w:rFonts w:cstheme="minorHAnsi"/>
        </w:rPr>
        <w:t xml:space="preserve">Email: </w:t>
      </w:r>
      <w:hyperlink r:id="rId10" w:history="1">
        <w:r w:rsidRPr="00AB0AF2">
          <w:rPr>
            <w:rFonts w:cstheme="minorHAnsi"/>
            <w:color w:val="0563C1"/>
            <w:u w:val="single"/>
          </w:rPr>
          <w:t>racheljuichifu@ufl.edu</w:t>
        </w:r>
      </w:hyperlink>
    </w:p>
    <w:p w14:paraId="398A6968" w14:textId="4C2BCBA6" w:rsidR="00885C0D" w:rsidRPr="004F584C" w:rsidRDefault="00885C0D" w:rsidP="00885C0D">
      <w:pPr>
        <w:pBdr>
          <w:left w:val="single" w:sz="24" w:space="4" w:color="DBE5F1"/>
          <w:bottom w:val="single" w:sz="24" w:space="1" w:color="DBE5F1"/>
        </w:pBdr>
        <w:shd w:val="clear" w:color="auto" w:fill="C6D9F1"/>
        <w:outlineLvl w:val="1"/>
        <w:rPr>
          <w:rFonts w:eastAsia="Calibri" w:cstheme="minorHAnsi"/>
          <w:b/>
          <w:bCs/>
          <w:caps/>
          <w:spacing w:val="15"/>
        </w:rPr>
      </w:pPr>
      <w:r w:rsidRPr="004F584C">
        <w:rPr>
          <w:rFonts w:eastAsia="Calibri" w:cstheme="minorHAnsi"/>
          <w:b/>
          <w:bCs/>
          <w:caps/>
          <w:spacing w:val="15"/>
        </w:rPr>
        <w:t>Course</w:t>
      </w:r>
      <w:r>
        <w:rPr>
          <w:rFonts w:eastAsia="Calibri" w:cstheme="minorHAnsi"/>
          <w:b/>
          <w:bCs/>
          <w:caps/>
          <w:spacing w:val="15"/>
        </w:rPr>
        <w:t xml:space="preserve"> DESCRIPTION</w:t>
      </w:r>
    </w:p>
    <w:p w14:paraId="5944DC3D" w14:textId="55768C55" w:rsidR="00885C0D" w:rsidRDefault="00885C0D" w:rsidP="00885C0D">
      <w:pPr>
        <w:pStyle w:val="BodyText"/>
        <w:spacing w:before="2"/>
        <w:ind w:left="720"/>
      </w:pPr>
      <w:r w:rsidRPr="00885C0D">
        <w:t xml:space="preserve">If you want to start your own business, pursue employment with a start-up </w:t>
      </w:r>
      <w:r w:rsidR="005C4BBE">
        <w:t>company</w:t>
      </w:r>
      <w:r w:rsidRPr="00885C0D">
        <w:t>, or work in a venture capital firm</w:t>
      </w:r>
      <w:r>
        <w:t xml:space="preserve"> in the </w:t>
      </w:r>
      <w:r w:rsidRPr="00D7678B">
        <w:t>tourism,</w:t>
      </w:r>
      <w:r w:rsidRPr="00D7678B">
        <w:rPr>
          <w:spacing w:val="-4"/>
        </w:rPr>
        <w:t xml:space="preserve"> </w:t>
      </w:r>
      <w:r w:rsidRPr="00D7678B">
        <w:t>hospitality, and event industries</w:t>
      </w:r>
      <w:r w:rsidRPr="00885C0D">
        <w:t>, this is the course for you.</w:t>
      </w:r>
      <w:r>
        <w:t xml:space="preserve"> It is an integrative course that </w:t>
      </w:r>
      <w:r w:rsidRPr="00885C0D">
        <w:t>combines academic material from a wide range of classes and applies what is learned in class to future applications</w:t>
      </w:r>
      <w:r>
        <w:t>. More specifically, t</w:t>
      </w:r>
      <w:r w:rsidRPr="00885C0D">
        <w:t>his course analyzes the entrepreneurial opportunities in tourism, hospitality, and event industries by examining the process of creating, planning, and managing travel, tourism, hospitality, event, and related business ventures.</w:t>
      </w:r>
      <w:r>
        <w:t xml:space="preserve"> Moreover, d</w:t>
      </w:r>
      <w:r w:rsidRPr="00885C0D">
        <w:t xml:space="preserve">uring this course, you will work </w:t>
      </w:r>
      <w:r w:rsidR="00E0729A">
        <w:t>in an entrepreneurial team</w:t>
      </w:r>
      <w:r w:rsidRPr="00885C0D">
        <w:t xml:space="preserve"> </w:t>
      </w:r>
      <w:proofErr w:type="gramStart"/>
      <w:r w:rsidRPr="00885C0D">
        <w:t>to design</w:t>
      </w:r>
      <w:proofErr w:type="gramEnd"/>
      <w:r w:rsidRPr="00885C0D">
        <w:t xml:space="preserve"> </w:t>
      </w:r>
      <w:r w:rsidR="00E0729A">
        <w:t xml:space="preserve">a </w:t>
      </w:r>
      <w:r>
        <w:t>strategic</w:t>
      </w:r>
      <w:r w:rsidRPr="00885C0D">
        <w:t xml:space="preserve"> business model for your </w:t>
      </w:r>
      <w:r>
        <w:t xml:space="preserve">own </w:t>
      </w:r>
      <w:r w:rsidRPr="00885C0D">
        <w:t>venture.</w:t>
      </w:r>
    </w:p>
    <w:p w14:paraId="59CDB66E" w14:textId="77777777" w:rsidR="00885C0D" w:rsidRDefault="00885C0D" w:rsidP="00885C0D">
      <w:pPr>
        <w:pStyle w:val="BodyText"/>
        <w:spacing w:before="2"/>
        <w:ind w:left="720"/>
      </w:pPr>
    </w:p>
    <w:p w14:paraId="136F5E49" w14:textId="77777777" w:rsidR="000161C8" w:rsidRPr="00885C0D" w:rsidRDefault="004269EB" w:rsidP="00885C0D">
      <w:pPr>
        <w:pStyle w:val="Heading2"/>
        <w:spacing w:line="250" w:lineRule="exact"/>
        <w:ind w:left="720"/>
        <w:rPr>
          <w:bCs w:val="0"/>
          <w:caps/>
          <w:color w:val="243F60"/>
        </w:rPr>
      </w:pPr>
      <w:bookmarkStart w:id="2" w:name="Course_Objectives"/>
      <w:bookmarkEnd w:id="2"/>
      <w:r w:rsidRPr="00885C0D">
        <w:rPr>
          <w:bCs w:val="0"/>
          <w:caps/>
          <w:color w:val="243F60"/>
        </w:rPr>
        <w:t>Course Objectives</w:t>
      </w:r>
    </w:p>
    <w:p w14:paraId="3280D1CA" w14:textId="77777777" w:rsidR="000161C8" w:rsidRPr="00D7678B" w:rsidRDefault="004269EB" w:rsidP="00885C0D">
      <w:pPr>
        <w:pStyle w:val="BodyText"/>
        <w:spacing w:line="250" w:lineRule="exact"/>
        <w:ind w:left="720"/>
      </w:pPr>
      <w:r w:rsidRPr="00D7678B">
        <w:t>Upon</w:t>
      </w:r>
      <w:r w:rsidRPr="00D7678B">
        <w:rPr>
          <w:spacing w:val="-2"/>
        </w:rPr>
        <w:t xml:space="preserve"> </w:t>
      </w:r>
      <w:r w:rsidRPr="00D7678B">
        <w:t>successful completion</w:t>
      </w:r>
      <w:r w:rsidRPr="00D7678B">
        <w:rPr>
          <w:spacing w:val="-1"/>
        </w:rPr>
        <w:t xml:space="preserve"> </w:t>
      </w:r>
      <w:r w:rsidRPr="00D7678B">
        <w:t>of this</w:t>
      </w:r>
      <w:r w:rsidRPr="00D7678B">
        <w:rPr>
          <w:spacing w:val="-1"/>
        </w:rPr>
        <w:t xml:space="preserve"> </w:t>
      </w:r>
      <w:r w:rsidRPr="00D7678B">
        <w:t>course</w:t>
      </w:r>
      <w:r w:rsidRPr="00D7678B">
        <w:rPr>
          <w:spacing w:val="-3"/>
        </w:rPr>
        <w:t xml:space="preserve"> </w:t>
      </w:r>
      <w:r w:rsidRPr="00D7678B">
        <w:t>students</w:t>
      </w:r>
      <w:r w:rsidRPr="00D7678B">
        <w:rPr>
          <w:spacing w:val="-1"/>
        </w:rPr>
        <w:t xml:space="preserve"> </w:t>
      </w:r>
      <w:r w:rsidRPr="00D7678B">
        <w:t>will</w:t>
      </w:r>
      <w:r w:rsidRPr="00D7678B">
        <w:rPr>
          <w:spacing w:val="-1"/>
        </w:rPr>
        <w:t xml:space="preserve"> </w:t>
      </w:r>
      <w:r w:rsidRPr="00D7678B">
        <w:t>be</w:t>
      </w:r>
      <w:r w:rsidRPr="00D7678B">
        <w:rPr>
          <w:spacing w:val="-1"/>
        </w:rPr>
        <w:t xml:space="preserve"> </w:t>
      </w:r>
      <w:r w:rsidRPr="00D7678B">
        <w:t>able</w:t>
      </w:r>
      <w:r w:rsidRPr="00D7678B">
        <w:rPr>
          <w:spacing w:val="-3"/>
        </w:rPr>
        <w:t xml:space="preserve"> </w:t>
      </w:r>
      <w:r w:rsidRPr="00D7678B">
        <w:t>to:</w:t>
      </w:r>
    </w:p>
    <w:p w14:paraId="12FCFFDD" w14:textId="13C5BE73" w:rsidR="000161C8" w:rsidRPr="00D7678B" w:rsidRDefault="004269EB" w:rsidP="009D1AA8">
      <w:pPr>
        <w:pStyle w:val="ListParagraph"/>
        <w:numPr>
          <w:ilvl w:val="0"/>
          <w:numId w:val="11"/>
        </w:numPr>
        <w:tabs>
          <w:tab w:val="left" w:pos="1015"/>
          <w:tab w:val="left" w:pos="1016"/>
        </w:tabs>
        <w:spacing w:before="4" w:line="256" w:lineRule="auto"/>
        <w:ind w:right="1056"/>
      </w:pPr>
      <w:r w:rsidRPr="00D7678B">
        <w:t>Explain the importance of entrepreneurial leadership and management as it relates to the</w:t>
      </w:r>
      <w:r w:rsidRPr="00D7678B">
        <w:rPr>
          <w:spacing w:val="-52"/>
        </w:rPr>
        <w:t xml:space="preserve"> </w:t>
      </w:r>
      <w:r w:rsidRPr="00D7678B">
        <w:t>development of</w:t>
      </w:r>
      <w:r w:rsidRPr="00D7678B">
        <w:rPr>
          <w:spacing w:val="-3"/>
        </w:rPr>
        <w:t xml:space="preserve"> </w:t>
      </w:r>
      <w:r w:rsidRPr="00D7678B">
        <w:t>a business</w:t>
      </w:r>
      <w:r w:rsidRPr="00D7678B">
        <w:rPr>
          <w:spacing w:val="-3"/>
        </w:rPr>
        <w:t xml:space="preserve"> </w:t>
      </w:r>
      <w:r w:rsidRPr="00D7678B">
        <w:t>venture</w:t>
      </w:r>
      <w:r w:rsidRPr="00D7678B">
        <w:rPr>
          <w:spacing w:val="-2"/>
        </w:rPr>
        <w:t xml:space="preserve"> </w:t>
      </w:r>
      <w:r w:rsidRPr="00D7678B">
        <w:t>in</w:t>
      </w:r>
      <w:r w:rsidRPr="00D7678B">
        <w:rPr>
          <w:spacing w:val="-1"/>
        </w:rPr>
        <w:t xml:space="preserve"> </w:t>
      </w:r>
      <w:bookmarkStart w:id="3" w:name="_Hlk70885472"/>
      <w:r w:rsidR="00C367B0" w:rsidRPr="00D7678B">
        <w:t>tourism</w:t>
      </w:r>
      <w:r w:rsidR="005748B5" w:rsidRPr="00D7678B">
        <w:t>,</w:t>
      </w:r>
      <w:r w:rsidR="005748B5" w:rsidRPr="00D7678B">
        <w:rPr>
          <w:spacing w:val="-4"/>
        </w:rPr>
        <w:t xml:space="preserve"> </w:t>
      </w:r>
      <w:r w:rsidR="005748B5" w:rsidRPr="00D7678B">
        <w:t xml:space="preserve">hospitality, and event </w:t>
      </w:r>
      <w:bookmarkEnd w:id="3"/>
      <w:r w:rsidRPr="00D7678B">
        <w:t>industr</w:t>
      </w:r>
      <w:r w:rsidR="005748B5" w:rsidRPr="00D7678B">
        <w:t>ies</w:t>
      </w:r>
      <w:r w:rsidRPr="00D7678B">
        <w:t>.</w:t>
      </w:r>
    </w:p>
    <w:p w14:paraId="0EF06DB9" w14:textId="5C03723B" w:rsidR="000161C8" w:rsidRPr="00D7678B" w:rsidRDefault="004269EB" w:rsidP="009D1AA8">
      <w:pPr>
        <w:pStyle w:val="ListParagraph"/>
        <w:numPr>
          <w:ilvl w:val="0"/>
          <w:numId w:val="11"/>
        </w:numPr>
        <w:tabs>
          <w:tab w:val="left" w:pos="1015"/>
          <w:tab w:val="left" w:pos="1016"/>
        </w:tabs>
        <w:spacing w:before="3"/>
      </w:pPr>
      <w:r w:rsidRPr="00D7678B">
        <w:t>State</w:t>
      </w:r>
      <w:r w:rsidRPr="00D7678B">
        <w:rPr>
          <w:spacing w:val="-1"/>
        </w:rPr>
        <w:t xml:space="preserve"> </w:t>
      </w:r>
      <w:r w:rsidR="009D1AA8" w:rsidRPr="00D7678B">
        <w:t>crucial</w:t>
      </w:r>
      <w:r w:rsidRPr="00D7678B">
        <w:rPr>
          <w:spacing w:val="-4"/>
        </w:rPr>
        <w:t xml:space="preserve"> </w:t>
      </w:r>
      <w:r w:rsidR="009D1AA8" w:rsidRPr="00D7678B">
        <w:t>factors</w:t>
      </w:r>
      <w:r w:rsidRPr="00D7678B">
        <w:rPr>
          <w:spacing w:val="-3"/>
        </w:rPr>
        <w:t xml:space="preserve"> </w:t>
      </w:r>
      <w:r w:rsidRPr="00D7678B">
        <w:t>involved</w:t>
      </w:r>
      <w:r w:rsidRPr="00D7678B">
        <w:rPr>
          <w:spacing w:val="-1"/>
        </w:rPr>
        <w:t xml:space="preserve"> </w:t>
      </w:r>
      <w:r w:rsidRPr="00D7678B">
        <w:t>in</w:t>
      </w:r>
      <w:r w:rsidRPr="00D7678B">
        <w:rPr>
          <w:spacing w:val="-1"/>
        </w:rPr>
        <w:t xml:space="preserve"> </w:t>
      </w:r>
      <w:r w:rsidRPr="00D7678B">
        <w:t>a</w:t>
      </w:r>
      <w:r w:rsidRPr="00D7678B">
        <w:rPr>
          <w:spacing w:val="-1"/>
        </w:rPr>
        <w:t xml:space="preserve"> </w:t>
      </w:r>
      <w:r w:rsidRPr="00D7678B">
        <w:t>decision</w:t>
      </w:r>
      <w:r w:rsidRPr="00D7678B">
        <w:rPr>
          <w:spacing w:val="-4"/>
        </w:rPr>
        <w:t xml:space="preserve"> </w:t>
      </w:r>
      <w:r w:rsidRPr="00D7678B">
        <w:t>to</w:t>
      </w:r>
      <w:r w:rsidRPr="00D7678B">
        <w:rPr>
          <w:spacing w:val="-1"/>
        </w:rPr>
        <w:t xml:space="preserve"> </w:t>
      </w:r>
      <w:r w:rsidRPr="00D7678B">
        <w:t>either buy</w:t>
      </w:r>
      <w:r w:rsidRPr="00D7678B">
        <w:rPr>
          <w:spacing w:val="-3"/>
        </w:rPr>
        <w:t xml:space="preserve"> </w:t>
      </w:r>
      <w:r w:rsidRPr="00D7678B">
        <w:t>or start</w:t>
      </w:r>
      <w:r w:rsidR="00885C0D">
        <w:t xml:space="preserve"> </w:t>
      </w:r>
      <w:r w:rsidRPr="00D7678B">
        <w:t>up</w:t>
      </w:r>
      <w:r w:rsidRPr="00D7678B">
        <w:rPr>
          <w:spacing w:val="-1"/>
        </w:rPr>
        <w:t xml:space="preserve"> </w:t>
      </w:r>
      <w:r w:rsidRPr="00D7678B">
        <w:t>a</w:t>
      </w:r>
      <w:r w:rsidRPr="00D7678B">
        <w:rPr>
          <w:spacing w:val="-1"/>
        </w:rPr>
        <w:t xml:space="preserve"> </w:t>
      </w:r>
      <w:r w:rsidRPr="00D7678B">
        <w:t>business.</w:t>
      </w:r>
    </w:p>
    <w:p w14:paraId="05764F43" w14:textId="09AAC9C4" w:rsidR="000161C8" w:rsidRPr="00E0729A" w:rsidRDefault="00AD1E90" w:rsidP="009D1AA8">
      <w:pPr>
        <w:pStyle w:val="ListParagraph"/>
        <w:numPr>
          <w:ilvl w:val="0"/>
          <w:numId w:val="11"/>
        </w:numPr>
        <w:tabs>
          <w:tab w:val="left" w:pos="1015"/>
          <w:tab w:val="left" w:pos="1016"/>
        </w:tabs>
        <w:spacing w:before="21"/>
      </w:pPr>
      <w:r>
        <w:t xml:space="preserve">Devise and employ </w:t>
      </w:r>
      <w:r w:rsidR="004269EB" w:rsidRPr="00E0729A">
        <w:t>a</w:t>
      </w:r>
      <w:r w:rsidR="004269EB" w:rsidRPr="00E0729A">
        <w:rPr>
          <w:spacing w:val="-1"/>
        </w:rPr>
        <w:t xml:space="preserve"> </w:t>
      </w:r>
      <w:r w:rsidR="004269EB" w:rsidRPr="00E0729A">
        <w:t>feasibility</w:t>
      </w:r>
      <w:r w:rsidR="004269EB" w:rsidRPr="00E0729A">
        <w:rPr>
          <w:spacing w:val="-3"/>
        </w:rPr>
        <w:t xml:space="preserve"> </w:t>
      </w:r>
      <w:r w:rsidR="004269EB" w:rsidRPr="00E0729A">
        <w:t>study</w:t>
      </w:r>
      <w:r w:rsidR="004269EB" w:rsidRPr="00E0729A">
        <w:rPr>
          <w:spacing w:val="-4"/>
        </w:rPr>
        <w:t xml:space="preserve"> </w:t>
      </w:r>
      <w:r w:rsidR="004269EB" w:rsidRPr="00E0729A">
        <w:t>for</w:t>
      </w:r>
      <w:r w:rsidR="004269EB" w:rsidRPr="00E0729A">
        <w:rPr>
          <w:spacing w:val="1"/>
        </w:rPr>
        <w:t xml:space="preserve"> </w:t>
      </w:r>
      <w:r w:rsidR="005748B5" w:rsidRPr="00E0729A">
        <w:t>tourism,</w:t>
      </w:r>
      <w:r w:rsidR="005748B5" w:rsidRPr="00E0729A">
        <w:rPr>
          <w:spacing w:val="-4"/>
        </w:rPr>
        <w:t xml:space="preserve"> </w:t>
      </w:r>
      <w:r w:rsidR="005748B5" w:rsidRPr="00E0729A">
        <w:t xml:space="preserve">hospitality, and event </w:t>
      </w:r>
      <w:r w:rsidR="004269EB" w:rsidRPr="00E0729A">
        <w:t>business.</w:t>
      </w:r>
    </w:p>
    <w:p w14:paraId="646F0236" w14:textId="69CDF8E5" w:rsidR="000161C8" w:rsidRPr="00E0729A" w:rsidRDefault="009D1AA8" w:rsidP="009D1AA8">
      <w:pPr>
        <w:pStyle w:val="ListParagraph"/>
        <w:numPr>
          <w:ilvl w:val="0"/>
          <w:numId w:val="11"/>
        </w:numPr>
        <w:tabs>
          <w:tab w:val="left" w:pos="1015"/>
          <w:tab w:val="left" w:pos="1016"/>
        </w:tabs>
        <w:spacing w:before="18"/>
      </w:pPr>
      <w:r>
        <w:t>Address</w:t>
      </w:r>
      <w:r w:rsidR="004269EB" w:rsidRPr="00E0729A">
        <w:rPr>
          <w:spacing w:val="-3"/>
        </w:rPr>
        <w:t xml:space="preserve"> </w:t>
      </w:r>
      <w:r w:rsidR="004269EB" w:rsidRPr="00E0729A">
        <w:t>the</w:t>
      </w:r>
      <w:r w:rsidR="004269EB" w:rsidRPr="00E0729A">
        <w:rPr>
          <w:spacing w:val="-1"/>
        </w:rPr>
        <w:t xml:space="preserve"> </w:t>
      </w:r>
      <w:r w:rsidR="004269EB" w:rsidRPr="00E0729A">
        <w:t>major</w:t>
      </w:r>
      <w:r w:rsidR="004269EB" w:rsidRPr="00E0729A">
        <w:rPr>
          <w:spacing w:val="1"/>
        </w:rPr>
        <w:t xml:space="preserve"> </w:t>
      </w:r>
      <w:r>
        <w:t>business considerations</w:t>
      </w:r>
      <w:r w:rsidR="004269EB" w:rsidRPr="00E0729A">
        <w:rPr>
          <w:spacing w:val="-3"/>
        </w:rPr>
        <w:t xml:space="preserve"> </w:t>
      </w:r>
      <w:r>
        <w:t>for a start-up</w:t>
      </w:r>
      <w:r w:rsidR="004269EB" w:rsidRPr="00E0729A">
        <w:rPr>
          <w:spacing w:val="-3"/>
        </w:rPr>
        <w:t xml:space="preserve"> </w:t>
      </w:r>
      <w:r>
        <w:t>business.</w:t>
      </w:r>
    </w:p>
    <w:p w14:paraId="5BDD50C5" w14:textId="3E06BC3F" w:rsidR="000161C8" w:rsidRPr="00E0729A" w:rsidRDefault="009D1AA8" w:rsidP="009D1AA8">
      <w:pPr>
        <w:pStyle w:val="ListParagraph"/>
        <w:numPr>
          <w:ilvl w:val="0"/>
          <w:numId w:val="11"/>
        </w:numPr>
        <w:tabs>
          <w:tab w:val="left" w:pos="1015"/>
          <w:tab w:val="left" w:pos="1016"/>
        </w:tabs>
        <w:spacing w:before="21"/>
      </w:pPr>
      <w:r>
        <w:t>Develop</w:t>
      </w:r>
      <w:r w:rsidR="004269EB" w:rsidRPr="00E0729A">
        <w:rPr>
          <w:spacing w:val="-5"/>
        </w:rPr>
        <w:t xml:space="preserve"> </w:t>
      </w:r>
      <w:r>
        <w:t>financial, segmentation, positioning, and</w:t>
      </w:r>
      <w:r w:rsidR="004269EB" w:rsidRPr="00E0729A">
        <w:rPr>
          <w:spacing w:val="-1"/>
        </w:rPr>
        <w:t xml:space="preserve"> </w:t>
      </w:r>
      <w:r w:rsidR="004269EB" w:rsidRPr="00E0729A">
        <w:t>marketing</w:t>
      </w:r>
      <w:r w:rsidR="004269EB" w:rsidRPr="00E0729A">
        <w:rPr>
          <w:spacing w:val="-5"/>
        </w:rPr>
        <w:t xml:space="preserve"> </w:t>
      </w:r>
      <w:r w:rsidR="004269EB" w:rsidRPr="00E0729A">
        <w:t>strategi</w:t>
      </w:r>
      <w:r>
        <w:t>c plans.</w:t>
      </w:r>
      <w:r w:rsidR="004269EB" w:rsidRPr="00E0729A">
        <w:rPr>
          <w:spacing w:val="-1"/>
        </w:rPr>
        <w:t xml:space="preserve"> </w:t>
      </w:r>
    </w:p>
    <w:p w14:paraId="4EEACF8C" w14:textId="172262D3" w:rsidR="00885C0D" w:rsidRDefault="00AD1E90" w:rsidP="009D1AA8">
      <w:pPr>
        <w:pStyle w:val="ListParagraph"/>
        <w:numPr>
          <w:ilvl w:val="0"/>
          <w:numId w:val="11"/>
        </w:numPr>
        <w:tabs>
          <w:tab w:val="left" w:pos="1015"/>
          <w:tab w:val="left" w:pos="1016"/>
        </w:tabs>
        <w:spacing w:before="21"/>
      </w:pPr>
      <w:r>
        <w:t xml:space="preserve">Practice </w:t>
      </w:r>
      <w:r w:rsidR="00885C0D" w:rsidRPr="00885C0D">
        <w:t xml:space="preserve">analytical thinking, </w:t>
      </w:r>
      <w:r w:rsidR="009D1AA8">
        <w:t>opportunity</w:t>
      </w:r>
      <w:r w:rsidR="00885C0D" w:rsidRPr="00885C0D">
        <w:t xml:space="preserve"> identification, </w:t>
      </w:r>
      <w:r w:rsidR="009D1AA8">
        <w:t>task</w:t>
      </w:r>
      <w:r w:rsidR="00885C0D" w:rsidRPr="00885C0D">
        <w:t xml:space="preserve"> prioritizing, and problem-solving skills.</w:t>
      </w:r>
    </w:p>
    <w:p w14:paraId="795CDA69" w14:textId="42CE501E" w:rsidR="00885C0D" w:rsidRDefault="00AD1E90" w:rsidP="009D1AA8">
      <w:pPr>
        <w:pStyle w:val="ListParagraph"/>
        <w:numPr>
          <w:ilvl w:val="0"/>
          <w:numId w:val="11"/>
        </w:numPr>
        <w:tabs>
          <w:tab w:val="left" w:pos="1015"/>
          <w:tab w:val="left" w:pos="1016"/>
        </w:tabs>
        <w:spacing w:before="21"/>
      </w:pPr>
      <w:r>
        <w:t>Formulate a business plan while working as part of a team</w:t>
      </w:r>
      <w:r w:rsidRPr="00885C0D">
        <w:t xml:space="preserve"> </w:t>
      </w:r>
      <w:r w:rsidR="00885C0D" w:rsidRPr="00885C0D">
        <w:t>in a realistic</w:t>
      </w:r>
      <w:r w:rsidR="009D1AA8">
        <w:t xml:space="preserve"> </w:t>
      </w:r>
      <w:r w:rsidR="00885C0D" w:rsidRPr="00885C0D">
        <w:t>setting</w:t>
      </w:r>
      <w:r>
        <w:t>.</w:t>
      </w:r>
    </w:p>
    <w:p w14:paraId="23EA47AB" w14:textId="76F21F15" w:rsidR="00885C0D" w:rsidRDefault="00AD1E90" w:rsidP="009D1AA8">
      <w:pPr>
        <w:pStyle w:val="ListParagraph"/>
        <w:numPr>
          <w:ilvl w:val="0"/>
          <w:numId w:val="11"/>
        </w:numPr>
        <w:tabs>
          <w:tab w:val="left" w:pos="1015"/>
          <w:tab w:val="left" w:pos="1016"/>
        </w:tabs>
        <w:spacing w:before="21"/>
      </w:pPr>
      <w:r>
        <w:t>Practice</w:t>
      </w:r>
      <w:r w:rsidR="00885C0D">
        <w:t xml:space="preserve"> business</w:t>
      </w:r>
      <w:r w:rsidR="00885C0D" w:rsidRPr="00885C0D">
        <w:t xml:space="preserve"> writi</w:t>
      </w:r>
      <w:r w:rsidR="00885C0D">
        <w:t>ng</w:t>
      </w:r>
      <w:r w:rsidR="00885C0D" w:rsidRPr="00885C0D">
        <w:t xml:space="preserve"> and verbal presentation skills.</w:t>
      </w:r>
    </w:p>
    <w:p w14:paraId="1C67E12B" w14:textId="77777777" w:rsidR="00885C0D" w:rsidRDefault="00885C0D" w:rsidP="00885C0D">
      <w:pPr>
        <w:pStyle w:val="Heading2"/>
        <w:spacing w:line="250" w:lineRule="exact"/>
        <w:ind w:left="720"/>
        <w:rPr>
          <w:bCs w:val="0"/>
          <w:caps/>
          <w:color w:val="243F60"/>
        </w:rPr>
      </w:pPr>
    </w:p>
    <w:p w14:paraId="0E9FB74C" w14:textId="5835F1D5" w:rsidR="00885C0D" w:rsidRPr="00885C0D" w:rsidRDefault="00885C0D" w:rsidP="00885C0D">
      <w:pPr>
        <w:pStyle w:val="Heading2"/>
        <w:spacing w:line="250" w:lineRule="exact"/>
        <w:ind w:left="0" w:firstLine="720"/>
        <w:rPr>
          <w:bCs w:val="0"/>
          <w:caps/>
          <w:color w:val="243F60"/>
        </w:rPr>
      </w:pPr>
      <w:r w:rsidRPr="00885C0D">
        <w:rPr>
          <w:bCs w:val="0"/>
          <w:caps/>
          <w:color w:val="243F60"/>
        </w:rPr>
        <w:t>COURSE MATERIALS</w:t>
      </w:r>
    </w:p>
    <w:p w14:paraId="0742A6E4" w14:textId="419F5833" w:rsidR="00885C0D" w:rsidRPr="00885C0D" w:rsidRDefault="0001798D" w:rsidP="00885C0D">
      <w:pPr>
        <w:spacing w:before="10"/>
        <w:ind w:left="720" w:right="182"/>
        <w:rPr>
          <w:b/>
          <w:bCs/>
          <w:color w:val="1C1C1C"/>
        </w:rPr>
      </w:pPr>
      <w:r>
        <w:rPr>
          <w:b/>
          <w:bCs/>
          <w:color w:val="1C1C1C"/>
        </w:rPr>
        <w:t xml:space="preserve">Required </w:t>
      </w:r>
      <w:r w:rsidR="00885C0D" w:rsidRPr="00885C0D">
        <w:rPr>
          <w:b/>
          <w:bCs/>
          <w:color w:val="1C1C1C"/>
        </w:rPr>
        <w:t>textbook</w:t>
      </w:r>
    </w:p>
    <w:p w14:paraId="78775A10" w14:textId="7C98A6C4" w:rsidR="000161C8" w:rsidRPr="00D7678B" w:rsidRDefault="004269EB" w:rsidP="00885C0D">
      <w:pPr>
        <w:spacing w:before="10"/>
        <w:ind w:left="720" w:right="182"/>
      </w:pPr>
      <w:r w:rsidRPr="00D7678B">
        <w:rPr>
          <w:color w:val="1C1C1C"/>
        </w:rPr>
        <w:t xml:space="preserve">Crossley J., Rood S., Brayley, R., Price-Howard, K., &amp; </w:t>
      </w:r>
      <w:proofErr w:type="spellStart"/>
      <w:r w:rsidRPr="00D7678B">
        <w:rPr>
          <w:color w:val="1C1C1C"/>
        </w:rPr>
        <w:t>Holdnak</w:t>
      </w:r>
      <w:proofErr w:type="spellEnd"/>
      <w:r w:rsidRPr="00D7678B">
        <w:rPr>
          <w:color w:val="1C1C1C"/>
        </w:rPr>
        <w:t xml:space="preserve"> A. (2018).</w:t>
      </w:r>
      <w:r w:rsidRPr="00D7678B">
        <w:rPr>
          <w:color w:val="1C1C1C"/>
          <w:spacing w:val="1"/>
        </w:rPr>
        <w:t xml:space="preserve"> </w:t>
      </w:r>
      <w:r w:rsidRPr="00D7678B">
        <w:rPr>
          <w:i/>
          <w:color w:val="1C1C1C"/>
        </w:rPr>
        <w:t>Introduction to Commercial</w:t>
      </w:r>
      <w:r w:rsidRPr="00D7678B">
        <w:rPr>
          <w:i/>
          <w:color w:val="1C1C1C"/>
          <w:spacing w:val="-52"/>
        </w:rPr>
        <w:t xml:space="preserve"> </w:t>
      </w:r>
      <w:r w:rsidRPr="00D7678B">
        <w:rPr>
          <w:i/>
          <w:color w:val="1C1C1C"/>
        </w:rPr>
        <w:t>Recreation and Tourism:</w:t>
      </w:r>
      <w:r w:rsidRPr="00D7678B">
        <w:rPr>
          <w:i/>
          <w:color w:val="1C1C1C"/>
          <w:spacing w:val="1"/>
        </w:rPr>
        <w:t xml:space="preserve"> </w:t>
      </w:r>
      <w:r w:rsidRPr="00D7678B">
        <w:rPr>
          <w:i/>
          <w:color w:val="1C1C1C"/>
        </w:rPr>
        <w:t xml:space="preserve">An Entrepreneurial Approach </w:t>
      </w:r>
      <w:r w:rsidRPr="00D7678B">
        <w:rPr>
          <w:color w:val="1C1C1C"/>
        </w:rPr>
        <w:t>(7th Ed.).</w:t>
      </w:r>
      <w:r w:rsidRPr="00D7678B">
        <w:rPr>
          <w:color w:val="1C1C1C"/>
          <w:spacing w:val="1"/>
        </w:rPr>
        <w:t xml:space="preserve"> </w:t>
      </w:r>
      <w:r w:rsidRPr="00D7678B">
        <w:rPr>
          <w:color w:val="1C1C1C"/>
        </w:rPr>
        <w:t>Champagne, IL:</w:t>
      </w:r>
      <w:r w:rsidRPr="00D7678B">
        <w:rPr>
          <w:color w:val="1C1C1C"/>
          <w:spacing w:val="1"/>
        </w:rPr>
        <w:t xml:space="preserve"> </w:t>
      </w:r>
      <w:r w:rsidRPr="00D7678B">
        <w:rPr>
          <w:color w:val="1C1C1C"/>
        </w:rPr>
        <w:t>Sagamore</w:t>
      </w:r>
      <w:r w:rsidRPr="00D7678B">
        <w:rPr>
          <w:color w:val="1C1C1C"/>
          <w:spacing w:val="1"/>
        </w:rPr>
        <w:t xml:space="preserve"> </w:t>
      </w:r>
      <w:r w:rsidRPr="00D7678B">
        <w:rPr>
          <w:color w:val="1C1C1C"/>
        </w:rPr>
        <w:t>Publishing.</w:t>
      </w:r>
    </w:p>
    <w:p w14:paraId="15C70B34" w14:textId="77777777" w:rsidR="000161C8" w:rsidRPr="00D7678B" w:rsidRDefault="000161C8" w:rsidP="00885C0D">
      <w:pPr>
        <w:pStyle w:val="BodyText"/>
        <w:spacing w:before="8"/>
      </w:pPr>
    </w:p>
    <w:p w14:paraId="1005993E" w14:textId="77777777" w:rsidR="000161C8" w:rsidRPr="00D7678B" w:rsidRDefault="004269EB" w:rsidP="00885C0D">
      <w:pPr>
        <w:pStyle w:val="Heading2"/>
        <w:ind w:firstLine="245"/>
      </w:pPr>
      <w:bookmarkStart w:id="4" w:name="Canvas"/>
      <w:bookmarkEnd w:id="4"/>
      <w:r w:rsidRPr="00D7678B">
        <w:t>Canvas</w:t>
      </w:r>
    </w:p>
    <w:p w14:paraId="7798A9DD" w14:textId="5AF5FA83" w:rsidR="000161C8" w:rsidRDefault="004269EB" w:rsidP="00885C0D">
      <w:pPr>
        <w:pStyle w:val="BodyText"/>
        <w:spacing w:before="14"/>
        <w:ind w:left="720" w:right="401"/>
      </w:pPr>
      <w:r w:rsidRPr="00D7678B">
        <w:t>Syllabus, spotlight readings, case studies, and PowerPoint slides</w:t>
      </w:r>
      <w:r w:rsidR="00885C0D">
        <w:t>,</w:t>
      </w:r>
      <w:r w:rsidRPr="00D7678B">
        <w:t xml:space="preserve"> are available on Canvas as </w:t>
      </w:r>
      <w:proofErr w:type="gramStart"/>
      <w:r w:rsidRPr="00D7678B">
        <w:t>uploaded</w:t>
      </w:r>
      <w:r w:rsidR="00322B00">
        <w:t xml:space="preserve"> </w:t>
      </w:r>
      <w:r w:rsidRPr="00D7678B">
        <w:rPr>
          <w:spacing w:val="-52"/>
        </w:rPr>
        <w:t xml:space="preserve"> </w:t>
      </w:r>
      <w:r w:rsidRPr="00D7678B">
        <w:t>files</w:t>
      </w:r>
      <w:proofErr w:type="gramEnd"/>
      <w:r w:rsidR="00885C0D">
        <w:t>.</w:t>
      </w:r>
    </w:p>
    <w:p w14:paraId="36B96FB5" w14:textId="1E90DAF3" w:rsidR="000161C8" w:rsidRPr="00D7678B" w:rsidRDefault="004269EB" w:rsidP="00885C0D">
      <w:pPr>
        <w:pStyle w:val="Heading2"/>
        <w:ind w:left="720"/>
      </w:pPr>
      <w:bookmarkStart w:id="5" w:name="Case_Studies"/>
      <w:bookmarkEnd w:id="5"/>
      <w:r w:rsidRPr="00D7678B">
        <w:lastRenderedPageBreak/>
        <w:t>Case</w:t>
      </w:r>
      <w:r w:rsidRPr="00D7678B">
        <w:rPr>
          <w:spacing w:val="-3"/>
        </w:rPr>
        <w:t xml:space="preserve"> </w:t>
      </w:r>
      <w:r w:rsidR="007F053E">
        <w:t>s</w:t>
      </w:r>
      <w:r w:rsidRPr="00D7678B">
        <w:t>tudies</w:t>
      </w:r>
    </w:p>
    <w:p w14:paraId="02FF464E" w14:textId="5FDA0488" w:rsidR="000161C8" w:rsidRDefault="004269EB" w:rsidP="00885C0D">
      <w:pPr>
        <w:pStyle w:val="BodyText"/>
        <w:spacing w:before="14"/>
        <w:ind w:left="720"/>
      </w:pPr>
      <w:r w:rsidRPr="00D7678B">
        <w:t>All case</w:t>
      </w:r>
      <w:r w:rsidRPr="00D7678B">
        <w:rPr>
          <w:spacing w:val="-3"/>
        </w:rPr>
        <w:t xml:space="preserve"> </w:t>
      </w:r>
      <w:r w:rsidRPr="00D7678B">
        <w:t>stud</w:t>
      </w:r>
      <w:r w:rsidR="00885C0D">
        <w:t>y</w:t>
      </w:r>
      <w:r w:rsidRPr="00D7678B">
        <w:rPr>
          <w:spacing w:val="-4"/>
        </w:rPr>
        <w:t xml:space="preserve"> </w:t>
      </w:r>
      <w:r w:rsidRPr="00D7678B">
        <w:t>files</w:t>
      </w:r>
      <w:r w:rsidRPr="00D7678B">
        <w:rPr>
          <w:spacing w:val="-1"/>
        </w:rPr>
        <w:t xml:space="preserve"> </w:t>
      </w:r>
      <w:r w:rsidRPr="00D7678B">
        <w:t>are available</w:t>
      </w:r>
      <w:r w:rsidRPr="00D7678B">
        <w:rPr>
          <w:spacing w:val="-1"/>
        </w:rPr>
        <w:t xml:space="preserve"> </w:t>
      </w:r>
      <w:r w:rsidRPr="00D7678B">
        <w:t>within</w:t>
      </w:r>
      <w:r w:rsidRPr="00D7678B">
        <w:rPr>
          <w:spacing w:val="-4"/>
        </w:rPr>
        <w:t xml:space="preserve"> </w:t>
      </w:r>
      <w:r w:rsidRPr="00D7678B">
        <w:t>the</w:t>
      </w:r>
      <w:r w:rsidRPr="00D7678B">
        <w:rPr>
          <w:spacing w:val="-3"/>
        </w:rPr>
        <w:t xml:space="preserve"> </w:t>
      </w:r>
      <w:r w:rsidRPr="00D7678B">
        <w:t>assignments</w:t>
      </w:r>
      <w:r w:rsidRPr="00D7678B">
        <w:rPr>
          <w:spacing w:val="-1"/>
        </w:rPr>
        <w:t xml:space="preserve"> </w:t>
      </w:r>
      <w:r w:rsidRPr="00D7678B">
        <w:t>on Canvas:</w:t>
      </w:r>
    </w:p>
    <w:p w14:paraId="0884A963" w14:textId="4FBF3C59" w:rsidR="00885C0D" w:rsidRDefault="00885C0D" w:rsidP="00885C0D">
      <w:pPr>
        <w:pStyle w:val="BodyText"/>
        <w:numPr>
          <w:ilvl w:val="0"/>
          <w:numId w:val="10"/>
        </w:numPr>
        <w:spacing w:before="14"/>
        <w:ind w:left="1325"/>
      </w:pPr>
      <w:r>
        <w:t>Elephant Walk Thru (https://www.iveycases.com/ProductView.aspx?id=33570)</w:t>
      </w:r>
    </w:p>
    <w:p w14:paraId="6462E380" w14:textId="6A2B52FF" w:rsidR="00885C0D" w:rsidRDefault="00885C0D" w:rsidP="00885C0D">
      <w:pPr>
        <w:pStyle w:val="BodyText"/>
        <w:numPr>
          <w:ilvl w:val="0"/>
          <w:numId w:val="10"/>
        </w:numPr>
        <w:spacing w:before="14"/>
        <w:ind w:left="1325"/>
      </w:pPr>
      <w:r>
        <w:t xml:space="preserve">Rwanda Backpackers (https://www.iveycases.com/ProductView.aspx?id=60880) </w:t>
      </w:r>
    </w:p>
    <w:p w14:paraId="40BE899B" w14:textId="17C43E8C" w:rsidR="00885C0D" w:rsidRDefault="00885C0D" w:rsidP="00885C0D">
      <w:pPr>
        <w:pStyle w:val="BodyText"/>
        <w:numPr>
          <w:ilvl w:val="0"/>
          <w:numId w:val="10"/>
        </w:numPr>
        <w:spacing w:before="14"/>
        <w:ind w:left="1325"/>
      </w:pPr>
      <w:r>
        <w:t>Oasis of the Seas: The Largest Cruise Liner in the World (https://www.iveycases.com/ProductView.aspx?id=51355)</w:t>
      </w:r>
    </w:p>
    <w:p w14:paraId="68B1CC8F" w14:textId="41F66512" w:rsidR="00885C0D" w:rsidRDefault="00885C0D" w:rsidP="00885C0D">
      <w:pPr>
        <w:pStyle w:val="BodyText"/>
        <w:numPr>
          <w:ilvl w:val="0"/>
          <w:numId w:val="10"/>
        </w:numPr>
        <w:spacing w:before="14"/>
        <w:ind w:left="1325"/>
      </w:pPr>
      <w:r>
        <w:t>Hockley Valley Brewing Co. Inc. (https://www.iveycases.com/ProductView.aspx?id=65872)</w:t>
      </w:r>
    </w:p>
    <w:p w14:paraId="49ECC98B" w14:textId="4D0DFE38" w:rsidR="00885C0D" w:rsidRPr="00D7678B" w:rsidRDefault="00885C0D" w:rsidP="00885C0D">
      <w:pPr>
        <w:pStyle w:val="BodyText"/>
        <w:numPr>
          <w:ilvl w:val="0"/>
          <w:numId w:val="10"/>
        </w:numPr>
        <w:spacing w:before="14"/>
        <w:ind w:left="1325"/>
      </w:pPr>
      <w:proofErr w:type="spellStart"/>
      <w:r>
        <w:t>Baynan</w:t>
      </w:r>
      <w:proofErr w:type="spellEnd"/>
      <w:r>
        <w:t xml:space="preserve"> Tree Hotels &amp; Resorts: Gauging Investors Views on Corporate Social Responsibility (https://www.iveycases.com/ProductView.aspx?id=42651)</w:t>
      </w:r>
    </w:p>
    <w:p w14:paraId="5741E69D" w14:textId="77777777" w:rsidR="000161C8" w:rsidRPr="00D7678B" w:rsidRDefault="000161C8" w:rsidP="00885C0D">
      <w:pPr>
        <w:pStyle w:val="BodyText"/>
        <w:spacing w:before="11"/>
        <w:rPr>
          <w:sz w:val="13"/>
        </w:rPr>
      </w:pPr>
    </w:p>
    <w:p w14:paraId="77203049" w14:textId="77777777" w:rsidR="00D7678B" w:rsidRPr="00D7678B" w:rsidRDefault="00D7678B" w:rsidP="00885C0D">
      <w:pPr>
        <w:widowControl/>
        <w:autoSpaceDE/>
        <w:autoSpaceDN/>
        <w:ind w:left="720"/>
        <w:rPr>
          <w:b/>
          <w:caps/>
          <w:color w:val="243F60"/>
        </w:rPr>
      </w:pPr>
      <w:bookmarkStart w:id="6" w:name="_Hlk64036299"/>
      <w:r w:rsidRPr="00D7678B">
        <w:rPr>
          <w:b/>
          <w:caps/>
          <w:color w:val="243F60"/>
        </w:rPr>
        <w:t>Course FORMAT:</w:t>
      </w:r>
    </w:p>
    <w:p w14:paraId="28E94586" w14:textId="3EFA02CF" w:rsidR="00D7678B" w:rsidRPr="00D7678B" w:rsidRDefault="00D7678B" w:rsidP="00885C0D">
      <w:pPr>
        <w:autoSpaceDE/>
        <w:autoSpaceDN/>
        <w:ind w:left="720" w:right="182"/>
        <w:rPr>
          <w:rFonts w:eastAsia="Calibri"/>
        </w:rPr>
      </w:pPr>
      <w:r w:rsidRPr="00D7678B">
        <w:rPr>
          <w:rFonts w:eastAsia="Calibri"/>
        </w:rPr>
        <w:t xml:space="preserve">The course will include a combination of lectures, discussions, </w:t>
      </w:r>
      <w:r w:rsidR="00885C0D">
        <w:rPr>
          <w:rFonts w:eastAsia="Calibri"/>
        </w:rPr>
        <w:t>group projects</w:t>
      </w:r>
      <w:r w:rsidRPr="00D7678B">
        <w:rPr>
          <w:rFonts w:eastAsia="Calibri"/>
        </w:rPr>
        <w:t xml:space="preserve">, case studies, </w:t>
      </w:r>
      <w:r w:rsidR="007F053E">
        <w:rPr>
          <w:rFonts w:eastAsia="Calibri"/>
        </w:rPr>
        <w:t xml:space="preserve">spotlight readings, </w:t>
      </w:r>
      <w:r w:rsidRPr="00D7678B">
        <w:rPr>
          <w:rFonts w:eastAsia="Calibri"/>
        </w:rPr>
        <w:t xml:space="preserve">and exams. Active participation is essential to the nature of this course. </w:t>
      </w:r>
    </w:p>
    <w:bookmarkEnd w:id="6"/>
    <w:p w14:paraId="3A56FFDD" w14:textId="77777777" w:rsidR="00D7678B" w:rsidRPr="00D7678B" w:rsidRDefault="00D7678B" w:rsidP="00885C0D">
      <w:pPr>
        <w:widowControl/>
        <w:autoSpaceDE/>
        <w:autoSpaceDN/>
        <w:rPr>
          <w:rFonts w:eastAsia="Calibri"/>
        </w:rPr>
      </w:pPr>
    </w:p>
    <w:p w14:paraId="36A28C84" w14:textId="47308B47" w:rsidR="00D7678B" w:rsidRPr="00D7678B" w:rsidRDefault="00D7678B" w:rsidP="00885C0D">
      <w:pPr>
        <w:widowControl/>
        <w:pBdr>
          <w:left w:val="single" w:sz="24" w:space="4" w:color="DBE5F1"/>
          <w:bottom w:val="single" w:sz="24" w:space="1" w:color="DBE5F1"/>
        </w:pBdr>
        <w:shd w:val="clear" w:color="auto" w:fill="C6D9F1"/>
        <w:autoSpaceDE/>
        <w:autoSpaceDN/>
        <w:outlineLvl w:val="1"/>
        <w:rPr>
          <w:rFonts w:eastAsia="Calibri"/>
          <w:b/>
          <w:bCs/>
          <w:caps/>
          <w:spacing w:val="15"/>
        </w:rPr>
      </w:pPr>
      <w:r w:rsidRPr="00D7678B">
        <w:rPr>
          <w:rFonts w:eastAsia="Calibri"/>
          <w:b/>
          <w:bCs/>
          <w:caps/>
          <w:spacing w:val="15"/>
        </w:rPr>
        <w:t>Course and University Policies</w:t>
      </w:r>
    </w:p>
    <w:p w14:paraId="14F57C85" w14:textId="77777777" w:rsidR="00D7678B" w:rsidRPr="00D7678B" w:rsidRDefault="00D7678B" w:rsidP="00885C0D">
      <w:pPr>
        <w:widowControl/>
        <w:autoSpaceDE/>
        <w:autoSpaceDN/>
        <w:rPr>
          <w:rFonts w:eastAsia="Calibri"/>
          <w:b/>
          <w:u w:val="single"/>
        </w:rPr>
      </w:pPr>
    </w:p>
    <w:p w14:paraId="50412E7C" w14:textId="77777777" w:rsidR="00E67583" w:rsidRPr="004F584C" w:rsidRDefault="00D7678B" w:rsidP="00E67583">
      <w:pPr>
        <w:ind w:left="720"/>
        <w:rPr>
          <w:rFonts w:cstheme="minorHAnsi"/>
          <w:b/>
          <w:u w:val="single"/>
        </w:rPr>
      </w:pPr>
      <w:r w:rsidRPr="00D7678B">
        <w:rPr>
          <w:b/>
          <w:caps/>
          <w:color w:val="243F60"/>
        </w:rPr>
        <w:t xml:space="preserve">Attendance and Class Participation Policy:  </w:t>
      </w:r>
      <w:r w:rsidRPr="00D7678B">
        <w:rPr>
          <w:rFonts w:eastAsia="Calibri"/>
        </w:rPr>
        <w:t>Student’s attendance and participations will be graded as 10% of their final grade. Please see the grading rubric listed in the GRADING section of this syllabus</w:t>
      </w:r>
      <w:r w:rsidR="00DA41B9">
        <w:rPr>
          <w:rFonts w:eastAsia="Calibri"/>
        </w:rPr>
        <w:t xml:space="preserve">. UF attendance policies </w:t>
      </w:r>
      <w:r w:rsidR="00E67583">
        <w:rPr>
          <w:rFonts w:eastAsia="Calibri"/>
        </w:rPr>
        <w:t xml:space="preserve">will be used  </w:t>
      </w:r>
      <w:hyperlink r:id="rId11" w:history="1">
        <w:r w:rsidR="00E67583" w:rsidRPr="004F584C">
          <w:rPr>
            <w:rStyle w:val="Hyperlink"/>
            <w:rFonts w:eastAsia="Calibri" w:cstheme="minorHAnsi"/>
          </w:rPr>
          <w:t>https://catalog.ufl.edu/ugrad/current/regulations/info/attendance.aspx</w:t>
        </w:r>
      </w:hyperlink>
      <w:r w:rsidR="00E67583" w:rsidRPr="004F584C">
        <w:rPr>
          <w:rFonts w:eastAsia="Calibri" w:cstheme="minorHAnsi"/>
        </w:rPr>
        <w:t>.</w:t>
      </w:r>
    </w:p>
    <w:p w14:paraId="073B2820" w14:textId="190761D7" w:rsidR="00D7678B" w:rsidRPr="00885C0D" w:rsidRDefault="00D7678B" w:rsidP="00885C0D">
      <w:pPr>
        <w:widowControl/>
        <w:autoSpaceDE/>
        <w:autoSpaceDN/>
        <w:spacing w:after="120"/>
        <w:ind w:left="720"/>
        <w:rPr>
          <w:rFonts w:eastAsia="Calibri"/>
        </w:rPr>
      </w:pPr>
    </w:p>
    <w:p w14:paraId="037EF51F" w14:textId="06B879CB" w:rsidR="00D7678B" w:rsidRPr="00D7678B" w:rsidRDefault="00D7678B" w:rsidP="00885C0D">
      <w:pPr>
        <w:widowControl/>
        <w:adjustRightInd w:val="0"/>
        <w:ind w:left="720"/>
        <w:rPr>
          <w:color w:val="000000"/>
        </w:rPr>
      </w:pPr>
      <w:r w:rsidRPr="00D7678B">
        <w:rPr>
          <w:rFonts w:eastAsia="Calibri"/>
          <w:b/>
          <w:color w:val="1F3864"/>
        </w:rPr>
        <w:t>PERSONAL CONDUCT POLICY:</w:t>
      </w:r>
      <w:r w:rsidRPr="00D7678B">
        <w:rPr>
          <w:rFonts w:eastAsia="Calibri"/>
        </w:rPr>
        <w:t xml:space="preserve"> Students are expected to exhibit behaviors that reflect highly upon themselves and our University.  </w:t>
      </w:r>
      <w:r w:rsidRPr="00D7678B">
        <w:rPr>
          <w:color w:val="000000"/>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2" w:history="1">
        <w:r w:rsidRPr="00D7678B">
          <w:rPr>
            <w:color w:val="0000FF"/>
            <w:u w:val="single"/>
          </w:rPr>
          <w:t>http://www.dso.ufl.edu/sccr/process/student-conduct-honor-code/</w:t>
        </w:r>
      </w:hyperlink>
      <w:r w:rsidRPr="00D7678B">
        <w:rPr>
          <w:color w:val="000000"/>
        </w:rPr>
        <w:t xml:space="preserve">) specifies a number of behaviors that are in violation of this code and the possible sanctions. </w:t>
      </w:r>
    </w:p>
    <w:p w14:paraId="388E6128" w14:textId="77777777" w:rsidR="00D7678B" w:rsidRPr="00D7678B" w:rsidRDefault="00D7678B" w:rsidP="00885C0D">
      <w:pPr>
        <w:widowControl/>
        <w:adjustRightInd w:val="0"/>
        <w:ind w:left="720"/>
        <w:rPr>
          <w:color w:val="000000"/>
        </w:rPr>
      </w:pPr>
    </w:p>
    <w:p w14:paraId="49320C87" w14:textId="77777777" w:rsidR="00D7678B" w:rsidRPr="00D7678B" w:rsidRDefault="00D7678B" w:rsidP="00885C0D">
      <w:pPr>
        <w:widowControl/>
        <w:adjustRightInd w:val="0"/>
        <w:ind w:left="720"/>
        <w:rPr>
          <w:rFonts w:eastAsia="Calibri"/>
          <w:i/>
        </w:rPr>
      </w:pPr>
      <w:r w:rsidRPr="00D7678B">
        <w:rPr>
          <w:color w:val="000000"/>
        </w:rPr>
        <w:t>Furthermore, you are obliged to report any condition that facilitates academic misconduct to appropriate personnel. If you have any questions or concerns, please consult the instructor or TA in this class.</w:t>
      </w:r>
      <w:r w:rsidRPr="00D7678B">
        <w:rPr>
          <w:rFonts w:eastAsia="Calibri"/>
          <w:i/>
        </w:rPr>
        <w:t xml:space="preserve"> </w:t>
      </w:r>
    </w:p>
    <w:p w14:paraId="20177E72" w14:textId="77777777" w:rsidR="00D7678B" w:rsidRPr="00D7678B" w:rsidRDefault="00D7678B" w:rsidP="00885C0D">
      <w:pPr>
        <w:widowControl/>
        <w:autoSpaceDE/>
        <w:autoSpaceDN/>
        <w:rPr>
          <w:rFonts w:eastAsia="Calibri"/>
          <w:b/>
          <w:u w:val="single"/>
        </w:rPr>
      </w:pPr>
    </w:p>
    <w:p w14:paraId="1F25DDC1" w14:textId="1AD3EDA4" w:rsidR="00E67583" w:rsidRDefault="00885C0D" w:rsidP="00885C0D">
      <w:pPr>
        <w:ind w:left="720"/>
        <w:rPr>
          <w:rFonts w:eastAsia="Calibri" w:cstheme="minorHAnsi"/>
        </w:rPr>
      </w:pPr>
      <w:r w:rsidRPr="004F584C">
        <w:rPr>
          <w:rFonts w:cstheme="minorHAnsi"/>
          <w:b/>
          <w:caps/>
          <w:color w:val="243F60"/>
        </w:rPr>
        <w:t>Make-up Polic</w:t>
      </w:r>
      <w:r>
        <w:rPr>
          <w:rFonts w:cstheme="minorHAnsi"/>
          <w:b/>
          <w:caps/>
          <w:color w:val="243F60"/>
        </w:rPr>
        <w:t>IES for missed assignments</w:t>
      </w:r>
      <w:r w:rsidR="00C367B0" w:rsidRPr="004F584C">
        <w:rPr>
          <w:rFonts w:cstheme="minorHAnsi"/>
          <w:b/>
          <w:caps/>
          <w:color w:val="243F60"/>
        </w:rPr>
        <w:t>:</w:t>
      </w:r>
      <w:r w:rsidR="00C367B0" w:rsidRPr="004F584C">
        <w:rPr>
          <w:rFonts w:eastAsia="Calibri" w:cstheme="minorHAnsi"/>
        </w:rPr>
        <w:t xml:space="preserve"> A</w:t>
      </w:r>
      <w:r w:rsidRPr="004F584C">
        <w:rPr>
          <w:rFonts w:eastAsia="Calibri" w:cstheme="minorHAnsi"/>
        </w:rPr>
        <w:t xml:space="preserve"> student experiencing an illness should visit the UF Student Health Care Center or their preferred healthcare provider to seek medical advice and obtain documentation. If you have an illness, family emergency or death, please contact the Dean of Students Office (www.dso.ufl.edu) and follow the DSO Care Team procedures for documentation and submission of a request for make-up assignment (</w:t>
      </w:r>
      <w:hyperlink r:id="rId13" w:history="1">
        <w:r w:rsidR="00E67583" w:rsidRPr="00B8770B">
          <w:rPr>
            <w:rStyle w:val="Hyperlink"/>
            <w:rFonts w:eastAsia="Calibri" w:cstheme="minorHAnsi"/>
          </w:rPr>
          <w:t>https://care.dso.ufl.edu/instructor-notifications/</w:t>
        </w:r>
      </w:hyperlink>
      <w:r w:rsidR="00E67583">
        <w:rPr>
          <w:rFonts w:eastAsia="Calibri" w:cstheme="minorHAnsi"/>
        </w:rPr>
        <w:t>).</w:t>
      </w:r>
    </w:p>
    <w:p w14:paraId="7FB7659B" w14:textId="4B412941" w:rsidR="00885C0D" w:rsidRPr="004F584C" w:rsidRDefault="00885C0D" w:rsidP="00885C0D">
      <w:pPr>
        <w:ind w:left="720"/>
        <w:rPr>
          <w:rFonts w:cstheme="minorHAnsi"/>
          <w:b/>
          <w:u w:val="single"/>
        </w:rPr>
      </w:pPr>
      <w:r w:rsidRPr="004F584C">
        <w:rPr>
          <w:rFonts w:eastAsia="Calibri" w:cstheme="minorHAnsi"/>
        </w:rPr>
        <w:t xml:space="preserve">The DSO will contact the instructor. Do not provide any documentation to the instructor regarding illness or family emergency. This is your personal and protected information. The DSO is qualified to receive and verify the documents you provide. The instructor will follow the recommendations from the DSO. Requirements for class attendance and make-up exams, assignments, and other work in this course are consistent with university policies that can be found in the online catalog at: </w:t>
      </w:r>
      <w:bookmarkStart w:id="7" w:name="_Hlk83124593"/>
      <w:r w:rsidR="00C84D60">
        <w:fldChar w:fldCharType="begin"/>
      </w:r>
      <w:r w:rsidR="00C84D60">
        <w:instrText xml:space="preserve"> HYPERLINK "https://catalog.ufl.edu/ugrad/current/regulations/info/attendance.aspx" </w:instrText>
      </w:r>
      <w:r w:rsidR="00C84D60">
        <w:fldChar w:fldCharType="separate"/>
      </w:r>
      <w:r w:rsidRPr="004F584C">
        <w:rPr>
          <w:rStyle w:val="Hyperlink"/>
          <w:rFonts w:eastAsia="Calibri" w:cstheme="minorHAnsi"/>
        </w:rPr>
        <w:t>https://catalog.ufl.edu/ugrad/current/regulations/info/attendance.aspx</w:t>
      </w:r>
      <w:r w:rsidR="00C84D60">
        <w:rPr>
          <w:rStyle w:val="Hyperlink"/>
          <w:rFonts w:eastAsia="Calibri" w:cstheme="minorHAnsi"/>
        </w:rPr>
        <w:fldChar w:fldCharType="end"/>
      </w:r>
      <w:r w:rsidRPr="004F584C">
        <w:rPr>
          <w:rFonts w:eastAsia="Calibri" w:cstheme="minorHAnsi"/>
        </w:rPr>
        <w:t>.</w:t>
      </w:r>
    </w:p>
    <w:bookmarkEnd w:id="7"/>
    <w:p w14:paraId="70F9E687" w14:textId="77777777" w:rsidR="00D7678B" w:rsidRPr="00D7678B" w:rsidRDefault="00D7678B" w:rsidP="00885C0D">
      <w:pPr>
        <w:widowControl/>
        <w:autoSpaceDE/>
        <w:autoSpaceDN/>
        <w:rPr>
          <w:rFonts w:eastAsia="Calibri"/>
          <w:b/>
          <w:u w:val="single"/>
        </w:rPr>
      </w:pPr>
    </w:p>
    <w:p w14:paraId="2EDAAB12" w14:textId="58BB73AE" w:rsidR="00D7678B" w:rsidRPr="00D7678B" w:rsidRDefault="00D7678B" w:rsidP="00885C0D">
      <w:pPr>
        <w:widowControl/>
        <w:autoSpaceDE/>
        <w:autoSpaceDN/>
        <w:ind w:left="720"/>
        <w:rPr>
          <w:rFonts w:eastAsia="Calibri"/>
          <w:b/>
          <w:u w:val="single"/>
        </w:rPr>
      </w:pPr>
      <w:r w:rsidRPr="00D7678B">
        <w:rPr>
          <w:b/>
          <w:caps/>
          <w:color w:val="243F60"/>
        </w:rPr>
        <w:t>Accommodating Students with Disabilities:</w:t>
      </w:r>
      <w:r w:rsidRPr="00D7678B">
        <w:rPr>
          <w:rFonts w:eastAsia="Calibri"/>
        </w:rPr>
        <w:t xml:space="preserve"> </w:t>
      </w:r>
      <w:r w:rsidRPr="00D7678B">
        <w:t xml:space="preserve">Students with disabilities who experience learning barriers and would like to request academic accommodations should connect with the Disability Resource Center by visiting their Get Started page at </w:t>
      </w:r>
      <w:hyperlink r:id="rId14" w:history="1">
        <w:r w:rsidRPr="00D7678B">
          <w:rPr>
            <w:color w:val="0000FF"/>
            <w:u w:val="single"/>
          </w:rPr>
          <w:t>https://disability.ufl.edu/students/get-started/</w:t>
        </w:r>
      </w:hyperlink>
      <w:r w:rsidRPr="00D7678B">
        <w:t xml:space="preserve">. It is important for students to share their accommodation letter with their instructor and discuss their access </w:t>
      </w:r>
      <w:r w:rsidR="00C367B0" w:rsidRPr="00D7678B">
        <w:t>needs</w:t>
      </w:r>
      <w:r w:rsidRPr="00D7678B">
        <w:t xml:space="preserve"> as early as possible in the semester.  </w:t>
      </w:r>
    </w:p>
    <w:p w14:paraId="0B30F42B" w14:textId="26770D2E" w:rsidR="00D7678B" w:rsidRPr="00D7678B" w:rsidRDefault="00D7678B" w:rsidP="00885C0D">
      <w:pPr>
        <w:widowControl/>
        <w:autoSpaceDE/>
        <w:autoSpaceDN/>
        <w:spacing w:before="200" w:after="200"/>
        <w:ind w:left="720"/>
      </w:pPr>
      <w:r w:rsidRPr="00D7678B">
        <w:rPr>
          <w:b/>
          <w:caps/>
          <w:color w:val="243F60"/>
        </w:rPr>
        <w:lastRenderedPageBreak/>
        <w:t>Course evaluations</w:t>
      </w:r>
      <w:bookmarkStart w:id="8" w:name="_Hlk43393938"/>
      <w:r w:rsidR="00C367B0" w:rsidRPr="00D7678B">
        <w:rPr>
          <w:b/>
          <w:caps/>
          <w:color w:val="243F60"/>
        </w:rPr>
        <w:t>:</w:t>
      </w:r>
      <w:r w:rsidR="00C367B0" w:rsidRPr="00D7678B">
        <w:rPr>
          <w:rFonts w:eastAsia="Calibri"/>
        </w:rPr>
        <w:t xml:space="preserve"> Students</w:t>
      </w:r>
      <w:r w:rsidRPr="00D7678B">
        <w:t xml:space="preserve"> are expected to provide professional and respectful feedback on the quality of instruction in this course by completing course evaluations online via </w:t>
      </w:r>
      <w:proofErr w:type="spellStart"/>
      <w:r w:rsidRPr="00D7678B">
        <w:t>GatorEvals</w:t>
      </w:r>
      <w:proofErr w:type="spellEnd"/>
      <w:r w:rsidRPr="00D7678B">
        <w:t xml:space="preserve">. Guidance on how to give feedback in a professional and respectful manner is available at </w:t>
      </w:r>
      <w:hyperlink r:id="rId15" w:history="1">
        <w:r w:rsidRPr="00D7678B">
          <w:rPr>
            <w:color w:val="0000FF"/>
            <w:u w:val="single"/>
          </w:rPr>
          <w:t>https://gatorevals.aa.ufl.edu/students/</w:t>
        </w:r>
      </w:hyperlink>
      <w:r w:rsidRPr="00D7678B">
        <w:t xml:space="preserve">.  Students will be notified when the evaluation period opens and can complete evaluations through the </w:t>
      </w:r>
      <w:proofErr w:type="gramStart"/>
      <w:r w:rsidRPr="00D7678B">
        <w:t>email</w:t>
      </w:r>
      <w:proofErr w:type="gramEnd"/>
      <w:r w:rsidRPr="00D7678B">
        <w:t xml:space="preserve"> they receive from </w:t>
      </w:r>
      <w:proofErr w:type="spellStart"/>
      <w:r w:rsidRPr="00D7678B">
        <w:t>GatorEvals</w:t>
      </w:r>
      <w:proofErr w:type="spellEnd"/>
      <w:r w:rsidRPr="00D7678B">
        <w:t xml:space="preserve">, in their Canvas course menu under </w:t>
      </w:r>
      <w:proofErr w:type="spellStart"/>
      <w:r w:rsidRPr="00D7678B">
        <w:t>GatorEvals</w:t>
      </w:r>
      <w:proofErr w:type="spellEnd"/>
      <w:r w:rsidRPr="00D7678B">
        <w:t xml:space="preserve">, or via </w:t>
      </w:r>
      <w:hyperlink r:id="rId16" w:history="1">
        <w:r w:rsidRPr="00D7678B">
          <w:rPr>
            <w:color w:val="0000FF"/>
            <w:u w:val="single"/>
          </w:rPr>
          <w:t>https://ufl.bluera.com/ufl/</w:t>
        </w:r>
      </w:hyperlink>
      <w:r w:rsidRPr="00D7678B">
        <w:t xml:space="preserve">.  Summaries of course evaluation results are available to students at </w:t>
      </w:r>
      <w:hyperlink r:id="rId17" w:history="1">
        <w:r w:rsidRPr="00D7678B">
          <w:rPr>
            <w:color w:val="0000FF"/>
            <w:u w:val="single"/>
          </w:rPr>
          <w:t>https://gatorevals.aa.ufl.edu/public-results/</w:t>
        </w:r>
      </w:hyperlink>
      <w:r w:rsidRPr="00D7678B">
        <w:t xml:space="preserve">. </w:t>
      </w:r>
      <w:bookmarkEnd w:id="8"/>
    </w:p>
    <w:p w14:paraId="40E8C355" w14:textId="1FDBDC80" w:rsidR="00D7678B" w:rsidRPr="00D7678B" w:rsidRDefault="00D7678B" w:rsidP="00885C0D">
      <w:pPr>
        <w:tabs>
          <w:tab w:val="left" w:pos="840"/>
        </w:tabs>
        <w:ind w:left="720"/>
      </w:pPr>
      <w:r w:rsidRPr="00D7678B">
        <w:rPr>
          <w:b/>
          <w:caps/>
          <w:color w:val="243F60"/>
        </w:rPr>
        <w:t>Covid-Related:</w:t>
      </w:r>
      <w:r w:rsidRPr="00D7678B">
        <w:t xml:space="preserve"> </w:t>
      </w:r>
      <w:r w:rsidR="00885C0D" w:rsidRPr="00D7678B">
        <w:rPr>
          <w:color w:val="000000"/>
        </w:rPr>
        <w:t>We will have face-to-face instructional sessions to accomplish the student learning objectives of this course. In response to COVID-19, the following policies and requirements are in place to maintain your learning environment and to enhance the safety of our in-classroom interactions</w:t>
      </w:r>
      <w:r w:rsidR="00D729AD">
        <w:rPr>
          <w:color w:val="000000"/>
        </w:rPr>
        <w:t>.</w:t>
      </w:r>
    </w:p>
    <w:p w14:paraId="3C9A780F" w14:textId="203C6629" w:rsidR="00D7678B" w:rsidRPr="00D7678B" w:rsidRDefault="00D7678B" w:rsidP="00885C0D">
      <w:pPr>
        <w:widowControl/>
        <w:numPr>
          <w:ilvl w:val="0"/>
          <w:numId w:val="5"/>
        </w:numPr>
        <w:autoSpaceDE/>
        <w:autoSpaceDN/>
        <w:spacing w:before="200" w:line="276" w:lineRule="auto"/>
        <w:contextualSpacing/>
        <w:rPr>
          <w:color w:val="000000"/>
        </w:rPr>
      </w:pPr>
      <w:r w:rsidRPr="00D7678B">
        <w:rPr>
          <w:color w:val="000000"/>
        </w:rPr>
        <w:t xml:space="preserve">You are </w:t>
      </w:r>
      <w:r w:rsidR="00885C0D">
        <w:rPr>
          <w:color w:val="000000"/>
        </w:rPr>
        <w:t xml:space="preserve">expected </w:t>
      </w:r>
      <w:r w:rsidRPr="00D7678B">
        <w:rPr>
          <w:color w:val="000000"/>
        </w:rPr>
        <w:t xml:space="preserve">to </w:t>
      </w:r>
      <w:proofErr w:type="gramStart"/>
      <w:r w:rsidRPr="00D7678B">
        <w:rPr>
          <w:color w:val="000000"/>
        </w:rPr>
        <w:t>wear approved face coverings at all times</w:t>
      </w:r>
      <w:proofErr w:type="gramEnd"/>
      <w:r w:rsidRPr="00D7678B">
        <w:rPr>
          <w:color w:val="000000"/>
        </w:rPr>
        <w:t xml:space="preserve"> during class and within buildings. Following and enforcing these policies and requirements are </w:t>
      </w:r>
      <w:proofErr w:type="gramStart"/>
      <w:r w:rsidRPr="00D7678B">
        <w:rPr>
          <w:color w:val="000000"/>
        </w:rPr>
        <w:t>all of</w:t>
      </w:r>
      <w:proofErr w:type="gramEnd"/>
      <w:r w:rsidRPr="00D7678B">
        <w:rPr>
          <w:color w:val="000000"/>
        </w:rPr>
        <w:t xml:space="preserve"> our responsibility. Failure to do so will lead to a report to the Office of Student Conduct and Conflict Resolution.</w:t>
      </w:r>
    </w:p>
    <w:p w14:paraId="0CFCABAC"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This course has been assigned a physical classroom with enough capacity to maintain physical distancing (6 feet between individuals) requirements. Please utilize designated seats and maintain appropriate spacing between students. Please do not move desks or stations.</w:t>
      </w:r>
    </w:p>
    <w:p w14:paraId="54529F41"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Sanitizing supplies are available in the classroom if you wish to wipe down your desks prior to sitting down and at the end of the class.</w:t>
      </w:r>
    </w:p>
    <w:p w14:paraId="00B45C2E"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Follow your instructor’s guidance on how to enter and exit the classroom.  Practice physical distancing to the extent possible when entering and exiting the classroom.</w:t>
      </w:r>
    </w:p>
    <w:p w14:paraId="224102D7" w14:textId="77777777" w:rsidR="00D7678B" w:rsidRPr="00D7678B" w:rsidRDefault="00D7678B" w:rsidP="00885C0D">
      <w:pPr>
        <w:widowControl/>
        <w:numPr>
          <w:ilvl w:val="0"/>
          <w:numId w:val="5"/>
        </w:numPr>
        <w:autoSpaceDE/>
        <w:autoSpaceDN/>
        <w:spacing w:before="200" w:after="200" w:line="276" w:lineRule="auto"/>
        <w:contextualSpacing/>
        <w:rPr>
          <w:color w:val="000000"/>
        </w:rPr>
      </w:pPr>
      <w:r w:rsidRPr="00D7678B">
        <w:rPr>
          <w:color w:val="000000"/>
        </w:rPr>
        <w:t>If you are experiencing COVID-19 symptoms (</w:t>
      </w:r>
      <w:hyperlink r:id="rId18" w:history="1">
        <w:r w:rsidRPr="00D7678B">
          <w:rPr>
            <w:color w:val="0000FF"/>
            <w:u w:val="single"/>
          </w:rPr>
          <w:t>Click here for guidance from the CDC on symptoms of coronavirus</w:t>
        </w:r>
      </w:hyperlink>
      <w:r w:rsidRPr="00D7678B">
        <w:rPr>
          <w:color w:val="000000"/>
        </w:rPr>
        <w:t>)</w:t>
      </w:r>
      <w:r w:rsidRPr="00D729AD">
        <w:rPr>
          <w:color w:val="000000"/>
        </w:rPr>
        <w:t xml:space="preserve">, </w:t>
      </w:r>
      <w:r w:rsidRPr="00D7678B">
        <w:rPr>
          <w:color w:val="000000"/>
        </w:rPr>
        <w:t xml:space="preserve">please use the UF Health screening system and follow the instructions on whether you are able to attend class. </w:t>
      </w:r>
      <w:hyperlink r:id="rId19" w:history="1">
        <w:r w:rsidRPr="00D7678B">
          <w:rPr>
            <w:color w:val="0000FF"/>
            <w:u w:val="single"/>
          </w:rPr>
          <w:t>Click here for UF Health guidance on what to do if you have been exposed to or are experiencing Covid-19 symptoms</w:t>
        </w:r>
      </w:hyperlink>
      <w:r w:rsidRPr="00D7678B">
        <w:rPr>
          <w:color w:val="000000"/>
        </w:rPr>
        <w:t>.</w:t>
      </w:r>
    </w:p>
    <w:p w14:paraId="3316B971" w14:textId="77777777" w:rsidR="00D7678B" w:rsidRPr="00D7678B" w:rsidRDefault="00D7678B" w:rsidP="00885C0D">
      <w:pPr>
        <w:widowControl/>
        <w:numPr>
          <w:ilvl w:val="0"/>
          <w:numId w:val="5"/>
        </w:numPr>
        <w:autoSpaceDE/>
        <w:autoSpaceDN/>
        <w:contextualSpacing/>
        <w:rPr>
          <w:rFonts w:eastAsia="Calibri"/>
          <w:color w:val="000000"/>
        </w:rPr>
      </w:pPr>
      <w:r w:rsidRPr="00D7678B">
        <w:rPr>
          <w:rFonts w:eastAsia="Calibri"/>
          <w:color w:val="000000"/>
        </w:rPr>
        <w:t xml:space="preserve">Course materials will be provided to you with an excused absence, and you will be given a reasonable amount of time to make up work. </w:t>
      </w:r>
      <w:hyperlink r:id="rId20" w:history="1">
        <w:r w:rsidRPr="00D7678B">
          <w:rPr>
            <w:rFonts w:eastAsia="Calibri"/>
            <w:color w:val="0000FF"/>
            <w:u w:val="single"/>
          </w:rPr>
          <w:t>Find more information in the university attendance policies</w:t>
        </w:r>
      </w:hyperlink>
      <w:r w:rsidRPr="00D7678B">
        <w:rPr>
          <w:rFonts w:eastAsia="Calibri"/>
          <w:color w:val="000000"/>
        </w:rPr>
        <w:t>.</w:t>
      </w:r>
    </w:p>
    <w:p w14:paraId="7DEDE756" w14:textId="77777777" w:rsidR="00D7678B" w:rsidRPr="00D7678B" w:rsidRDefault="00D7678B" w:rsidP="00885C0D">
      <w:pPr>
        <w:pStyle w:val="Heading2"/>
        <w:spacing w:before="92" w:line="251" w:lineRule="exact"/>
        <w:ind w:left="115"/>
      </w:pPr>
    </w:p>
    <w:p w14:paraId="091DDBDF" w14:textId="2C5BF2D1" w:rsidR="00D7678B" w:rsidRPr="00885C0D" w:rsidRDefault="00D7678B" w:rsidP="00885C0D">
      <w:pPr>
        <w:widowControl/>
        <w:pBdr>
          <w:left w:val="single" w:sz="24" w:space="4" w:color="DBE5F1"/>
          <w:bottom w:val="single" w:sz="24" w:space="1" w:color="DBE5F1"/>
        </w:pBdr>
        <w:shd w:val="clear" w:color="auto" w:fill="C6D9F1"/>
        <w:autoSpaceDE/>
        <w:autoSpaceDN/>
        <w:outlineLvl w:val="1"/>
        <w:rPr>
          <w:rFonts w:eastAsia="Calibri"/>
          <w:b/>
          <w:bCs/>
          <w:caps/>
          <w:spacing w:val="15"/>
        </w:rPr>
      </w:pPr>
      <w:r w:rsidRPr="00885C0D">
        <w:rPr>
          <w:rFonts w:eastAsia="Calibri"/>
          <w:b/>
          <w:bCs/>
          <w:caps/>
          <w:spacing w:val="15"/>
        </w:rPr>
        <w:t>Getting Help</w:t>
      </w:r>
    </w:p>
    <w:p w14:paraId="5988A6D1" w14:textId="77777777" w:rsidR="00D7678B" w:rsidRPr="00885C0D" w:rsidRDefault="00D7678B" w:rsidP="00885C0D">
      <w:pPr>
        <w:tabs>
          <w:tab w:val="left" w:pos="840"/>
        </w:tabs>
        <w:ind w:left="720"/>
        <w:rPr>
          <w:b/>
          <w:caps/>
          <w:color w:val="243F60"/>
        </w:rPr>
      </w:pPr>
    </w:p>
    <w:p w14:paraId="6A749197" w14:textId="77777777" w:rsidR="00D7678B" w:rsidRPr="00885C0D" w:rsidRDefault="00D7678B" w:rsidP="00885C0D">
      <w:pPr>
        <w:tabs>
          <w:tab w:val="left" w:pos="840"/>
        </w:tabs>
        <w:ind w:left="720"/>
        <w:rPr>
          <w:b/>
          <w:caps/>
          <w:color w:val="243F60"/>
        </w:rPr>
      </w:pPr>
      <w:r w:rsidRPr="00885C0D">
        <w:rPr>
          <w:b/>
          <w:caps/>
          <w:color w:val="243F60"/>
        </w:rPr>
        <w:t>Health and Wellness</w:t>
      </w:r>
    </w:p>
    <w:p w14:paraId="15023CC1" w14:textId="231B0ADB" w:rsidR="00D7678B" w:rsidRPr="00D7678B" w:rsidRDefault="00D7678B" w:rsidP="009A064E">
      <w:pPr>
        <w:widowControl/>
        <w:numPr>
          <w:ilvl w:val="0"/>
          <w:numId w:val="6"/>
        </w:numPr>
        <w:autoSpaceDE/>
        <w:autoSpaceDN/>
        <w:ind w:left="1440"/>
      </w:pPr>
      <w:r w:rsidRPr="00D7678B">
        <w:t>U Matter, We Care: If you or a friend is in distress, please contact umatter@ufl.edu or 352 392-1575</w:t>
      </w:r>
      <w:r w:rsidR="00D729AD">
        <w:t>.</w:t>
      </w:r>
      <w:r w:rsidRPr="00D7678B">
        <w:t xml:space="preserve"> </w:t>
      </w:r>
    </w:p>
    <w:p w14:paraId="11E16500" w14:textId="5F7C4920" w:rsidR="00D7678B" w:rsidRPr="00D7678B" w:rsidRDefault="00D7678B" w:rsidP="009A064E">
      <w:pPr>
        <w:widowControl/>
        <w:numPr>
          <w:ilvl w:val="0"/>
          <w:numId w:val="6"/>
        </w:numPr>
        <w:autoSpaceDE/>
        <w:autoSpaceDN/>
        <w:ind w:left="1440"/>
      </w:pPr>
      <w:r w:rsidRPr="00D7678B">
        <w:t xml:space="preserve">Counseling and Wellness Center: </w:t>
      </w:r>
      <w:hyperlink r:id="rId21" w:history="1">
        <w:r w:rsidRPr="00D7678B">
          <w:rPr>
            <w:color w:val="0000FF"/>
            <w:u w:val="single"/>
          </w:rPr>
          <w:t>https://counseling.ufl.edu/</w:t>
        </w:r>
      </w:hyperlink>
      <w:r w:rsidRPr="00D7678B">
        <w:t>, 352-392-1575</w:t>
      </w:r>
      <w:r w:rsidR="00D729AD">
        <w:t>.</w:t>
      </w:r>
    </w:p>
    <w:p w14:paraId="0EEC5CE9" w14:textId="3E0E3B19" w:rsidR="00D7678B" w:rsidRPr="00D7678B" w:rsidRDefault="00D7678B" w:rsidP="009A064E">
      <w:pPr>
        <w:widowControl/>
        <w:numPr>
          <w:ilvl w:val="0"/>
          <w:numId w:val="6"/>
        </w:numPr>
        <w:autoSpaceDE/>
        <w:autoSpaceDN/>
        <w:ind w:left="1440"/>
      </w:pPr>
      <w:r w:rsidRPr="00D7678B">
        <w:t xml:space="preserve">Sexual Assault Recovery Services (SARS) - Student Health Care Center, </w:t>
      </w:r>
      <w:r w:rsidR="00D729AD" w:rsidRPr="00D7678B">
        <w:t>352-</w:t>
      </w:r>
      <w:r w:rsidRPr="00D7678B">
        <w:t>392-1161</w:t>
      </w:r>
      <w:r w:rsidR="00D729AD">
        <w:t>.</w:t>
      </w:r>
      <w:r w:rsidRPr="00D7678B">
        <w:t xml:space="preserve"> </w:t>
      </w:r>
    </w:p>
    <w:p w14:paraId="1CB51B0E" w14:textId="67EBD672" w:rsidR="00D7678B" w:rsidRDefault="00D7678B" w:rsidP="009A064E">
      <w:pPr>
        <w:widowControl/>
        <w:numPr>
          <w:ilvl w:val="0"/>
          <w:numId w:val="6"/>
        </w:numPr>
        <w:autoSpaceDE/>
        <w:autoSpaceDN/>
        <w:ind w:left="1440"/>
      </w:pPr>
      <w:r w:rsidRPr="00D7678B">
        <w:t xml:space="preserve">University Police Department, </w:t>
      </w:r>
      <w:r w:rsidR="00D729AD" w:rsidRPr="00D7678B">
        <w:t>352-</w:t>
      </w:r>
      <w:r w:rsidRPr="00D7678B">
        <w:t xml:space="preserve">392-1111 (or 9-1-1 for emergencies) </w:t>
      </w:r>
      <w:hyperlink r:id="rId22" w:history="1">
        <w:r w:rsidRPr="00D7678B">
          <w:rPr>
            <w:color w:val="0000FF"/>
            <w:u w:val="single"/>
          </w:rPr>
          <w:t>http://www.police.ufl.edu/</w:t>
        </w:r>
      </w:hyperlink>
      <w:r w:rsidRPr="00D7678B">
        <w:t xml:space="preserve"> </w:t>
      </w:r>
    </w:p>
    <w:p w14:paraId="5D8EB0C6" w14:textId="77777777" w:rsidR="00D729AD" w:rsidRPr="00D7678B" w:rsidRDefault="00D729AD" w:rsidP="00D729AD">
      <w:pPr>
        <w:widowControl/>
        <w:autoSpaceDE/>
        <w:autoSpaceDN/>
        <w:ind w:left="1440"/>
      </w:pPr>
    </w:p>
    <w:p w14:paraId="7C950C44" w14:textId="77777777" w:rsidR="00D7678B" w:rsidRPr="00885C0D" w:rsidRDefault="00D7678B" w:rsidP="00885C0D">
      <w:pPr>
        <w:tabs>
          <w:tab w:val="left" w:pos="840"/>
        </w:tabs>
        <w:ind w:left="720"/>
        <w:rPr>
          <w:b/>
          <w:bCs/>
        </w:rPr>
      </w:pPr>
      <w:r w:rsidRPr="00885C0D">
        <w:rPr>
          <w:b/>
          <w:caps/>
          <w:color w:val="243F60"/>
        </w:rPr>
        <w:t>Academic Resources</w:t>
      </w:r>
    </w:p>
    <w:p w14:paraId="7D049272" w14:textId="42FE0C31" w:rsidR="00D7678B" w:rsidRPr="00D7678B" w:rsidRDefault="00D7678B" w:rsidP="009A064E">
      <w:pPr>
        <w:widowControl/>
        <w:numPr>
          <w:ilvl w:val="0"/>
          <w:numId w:val="7"/>
        </w:numPr>
        <w:autoSpaceDE/>
        <w:autoSpaceDN/>
        <w:ind w:left="1440"/>
      </w:pPr>
      <w:r w:rsidRPr="00D7678B">
        <w:t xml:space="preserve">E-learning technical support, 352-392-4357 (select </w:t>
      </w:r>
      <w:proofErr w:type="spellStart"/>
      <w:r w:rsidRPr="00D7678B">
        <w:t>opti</w:t>
      </w:r>
      <w:proofErr w:type="spellEnd"/>
      <w:r w:rsidRPr="00D7678B">
        <w:t xml:space="preserve"> on 2) or e-mail to Learning-support@ufl.edu. </w:t>
      </w:r>
      <w:hyperlink r:id="rId23" w:history="1">
        <w:r w:rsidRPr="00D7678B">
          <w:rPr>
            <w:color w:val="0000FF"/>
            <w:u w:val="single"/>
          </w:rPr>
          <w:t>https://lss.at.ufl.edu/help.shtml</w:t>
        </w:r>
      </w:hyperlink>
      <w:r w:rsidR="00D729AD">
        <w:rPr>
          <w:color w:val="0000FF"/>
          <w:u w:val="single"/>
        </w:rPr>
        <w:t>.</w:t>
      </w:r>
      <w:r w:rsidRPr="00D7678B">
        <w:t xml:space="preserve"> </w:t>
      </w:r>
    </w:p>
    <w:p w14:paraId="33732876" w14:textId="5D878028" w:rsidR="00D7678B" w:rsidRPr="00D7678B" w:rsidRDefault="00D7678B" w:rsidP="009A064E">
      <w:pPr>
        <w:widowControl/>
        <w:numPr>
          <w:ilvl w:val="0"/>
          <w:numId w:val="7"/>
        </w:numPr>
        <w:autoSpaceDE/>
        <w:autoSpaceDN/>
        <w:ind w:left="1440"/>
      </w:pPr>
      <w:r w:rsidRPr="00D7678B">
        <w:t xml:space="preserve">Career Connections Center, Reitz Union, </w:t>
      </w:r>
      <w:r w:rsidR="00D729AD" w:rsidRPr="00D7678B">
        <w:t>352-</w:t>
      </w:r>
      <w:r w:rsidRPr="00D7678B">
        <w:t xml:space="preserve">392-1601. Career assistance and counseling. </w:t>
      </w:r>
      <w:hyperlink r:id="rId24" w:history="1">
        <w:r w:rsidRPr="00D7678B">
          <w:rPr>
            <w:color w:val="0000FF"/>
            <w:u w:val="single"/>
          </w:rPr>
          <w:t>https://career.ufl.edu/</w:t>
        </w:r>
      </w:hyperlink>
    </w:p>
    <w:p w14:paraId="63E3F2E2" w14:textId="77777777" w:rsidR="00D7678B" w:rsidRPr="00D7678B" w:rsidRDefault="00D7678B" w:rsidP="009A064E">
      <w:pPr>
        <w:widowControl/>
        <w:numPr>
          <w:ilvl w:val="0"/>
          <w:numId w:val="7"/>
        </w:numPr>
        <w:autoSpaceDE/>
        <w:autoSpaceDN/>
        <w:ind w:left="1440"/>
      </w:pPr>
      <w:r w:rsidRPr="00D7678B">
        <w:t xml:space="preserve">Library Support, </w:t>
      </w:r>
      <w:hyperlink r:id="rId25" w:history="1">
        <w:r w:rsidRPr="00D7678B">
          <w:rPr>
            <w:color w:val="0000FF"/>
            <w:u w:val="single"/>
          </w:rPr>
          <w:t>http://cms.uflib.ufl.edu/ask</w:t>
        </w:r>
      </w:hyperlink>
      <w:r w:rsidRPr="00D7678B">
        <w:t xml:space="preserve">.  Various ways to receive assistance with respect to using the libraries or finding resources. </w:t>
      </w:r>
    </w:p>
    <w:p w14:paraId="3AE9B4E6" w14:textId="14E71F67" w:rsidR="00D7678B" w:rsidRPr="00D7678B" w:rsidRDefault="00D7678B" w:rsidP="009A064E">
      <w:pPr>
        <w:widowControl/>
        <w:numPr>
          <w:ilvl w:val="0"/>
          <w:numId w:val="7"/>
        </w:numPr>
        <w:autoSpaceDE/>
        <w:autoSpaceDN/>
        <w:ind w:left="1440"/>
      </w:pPr>
      <w:r w:rsidRPr="00D7678B">
        <w:t xml:space="preserve">Teaching Center, Broward Hall, </w:t>
      </w:r>
      <w:r w:rsidR="00D729AD" w:rsidRPr="00D7678B">
        <w:t>352-</w:t>
      </w:r>
      <w:r w:rsidRPr="00D7678B">
        <w:t xml:space="preserve">392-2010 or </w:t>
      </w:r>
      <w:r w:rsidR="00D729AD" w:rsidRPr="00D7678B">
        <w:t>352-</w:t>
      </w:r>
      <w:r w:rsidRPr="00D7678B">
        <w:t xml:space="preserve">392-6420. General study skills and tutoring. </w:t>
      </w:r>
      <w:hyperlink r:id="rId26" w:history="1">
        <w:r w:rsidRPr="00D7678B">
          <w:rPr>
            <w:color w:val="0000FF"/>
            <w:u w:val="single"/>
          </w:rPr>
          <w:t>http://teachingcenter.ufl.edu/</w:t>
        </w:r>
      </w:hyperlink>
      <w:r w:rsidRPr="00D7678B">
        <w:t xml:space="preserve"> </w:t>
      </w:r>
    </w:p>
    <w:p w14:paraId="32CDAB81" w14:textId="01AC721C" w:rsidR="00D7678B" w:rsidRPr="00D7678B" w:rsidRDefault="00D7678B" w:rsidP="009A064E">
      <w:pPr>
        <w:widowControl/>
        <w:numPr>
          <w:ilvl w:val="0"/>
          <w:numId w:val="7"/>
        </w:numPr>
        <w:autoSpaceDE/>
        <w:autoSpaceDN/>
        <w:ind w:left="1440"/>
      </w:pPr>
      <w:r w:rsidRPr="00D7678B">
        <w:lastRenderedPageBreak/>
        <w:t xml:space="preserve">Writing Studio, 302 Tigert Hall, </w:t>
      </w:r>
      <w:r w:rsidR="00D729AD" w:rsidRPr="00D7678B">
        <w:t>352-</w:t>
      </w:r>
      <w:r w:rsidRPr="00D7678B">
        <w:t xml:space="preserve">846-1138. Help brainstorming, formatting, and writing papers. </w:t>
      </w:r>
      <w:hyperlink r:id="rId27" w:history="1">
        <w:r w:rsidRPr="00D7678B">
          <w:rPr>
            <w:color w:val="0000FF"/>
            <w:u w:val="single"/>
          </w:rPr>
          <w:t>http://writing.ufl.edu/writing-studio/</w:t>
        </w:r>
      </w:hyperlink>
      <w:r w:rsidRPr="00D7678B">
        <w:t xml:space="preserve"> </w:t>
      </w:r>
    </w:p>
    <w:p w14:paraId="162EB193" w14:textId="018E047D" w:rsidR="000161C8" w:rsidRDefault="00D7678B" w:rsidP="009A064E">
      <w:pPr>
        <w:widowControl/>
        <w:numPr>
          <w:ilvl w:val="0"/>
          <w:numId w:val="7"/>
        </w:numPr>
        <w:autoSpaceDE/>
        <w:autoSpaceDN/>
        <w:ind w:left="1440"/>
      </w:pPr>
      <w:r w:rsidRPr="00D7678B">
        <w:t xml:space="preserve">Student Complaints On-Campus: </w:t>
      </w:r>
      <w:hyperlink r:id="rId28" w:history="1">
        <w:r w:rsidRPr="00D7678B">
          <w:rPr>
            <w:color w:val="0000FF"/>
            <w:u w:val="single"/>
          </w:rPr>
          <w:t>https://sccr.dso.ufl.edu/policies/student-honor-code-student-conduct-code/</w:t>
        </w:r>
      </w:hyperlink>
      <w:r w:rsidRPr="00D7678B">
        <w:t xml:space="preserve">  On-Line Students Complaints: </w:t>
      </w:r>
      <w:hyperlink r:id="rId29" w:history="1">
        <w:r w:rsidRPr="00D7678B">
          <w:rPr>
            <w:color w:val="0000FF"/>
            <w:u w:val="single"/>
          </w:rPr>
          <w:t>http://distance.ufl.edu/student-complaint-process/</w:t>
        </w:r>
      </w:hyperlink>
      <w:r w:rsidRPr="00D7678B">
        <w:t xml:space="preserve"> </w:t>
      </w:r>
    </w:p>
    <w:p w14:paraId="67A60EFA" w14:textId="77777777" w:rsidR="009A064E" w:rsidRPr="00885C0D" w:rsidRDefault="009A064E" w:rsidP="009A064E">
      <w:pPr>
        <w:widowControl/>
        <w:autoSpaceDE/>
        <w:autoSpaceDN/>
      </w:pPr>
    </w:p>
    <w:p w14:paraId="30CDE46E" w14:textId="77777777" w:rsidR="000161C8" w:rsidRPr="00885C0D" w:rsidRDefault="004269EB" w:rsidP="00885C0D">
      <w:pPr>
        <w:tabs>
          <w:tab w:val="left" w:pos="840"/>
        </w:tabs>
        <w:ind w:left="720"/>
        <w:rPr>
          <w:b/>
          <w:caps/>
          <w:color w:val="243F60"/>
        </w:rPr>
      </w:pPr>
      <w:bookmarkStart w:id="9" w:name="UF_Policies"/>
      <w:bookmarkStart w:id="10" w:name="UF_Writing_Studio"/>
      <w:bookmarkEnd w:id="9"/>
      <w:bookmarkEnd w:id="10"/>
      <w:r w:rsidRPr="00885C0D">
        <w:rPr>
          <w:b/>
          <w:caps/>
          <w:color w:val="243F60"/>
        </w:rPr>
        <w:t>UF Writing Studio</w:t>
      </w:r>
    </w:p>
    <w:p w14:paraId="65C10E13" w14:textId="4FA25EC8" w:rsidR="000161C8" w:rsidRPr="00D7678B" w:rsidRDefault="004269EB" w:rsidP="00885C0D">
      <w:pPr>
        <w:pStyle w:val="BodyText"/>
        <w:spacing w:before="14"/>
        <w:ind w:left="1080" w:right="506"/>
      </w:pPr>
      <w:r w:rsidRPr="00D7678B">
        <w:t>The UF Writing Studio is a campus resource available for students wanting to become better writers.</w:t>
      </w:r>
      <w:r w:rsidRPr="00D7678B">
        <w:rPr>
          <w:spacing w:val="-52"/>
        </w:rPr>
        <w:t xml:space="preserve"> </w:t>
      </w:r>
      <w:r w:rsidRPr="00D7678B">
        <w:t xml:space="preserve">Students </w:t>
      </w:r>
      <w:proofErr w:type="gramStart"/>
      <w:r w:rsidRPr="00D7678B">
        <w:t>have the opportunity to</w:t>
      </w:r>
      <w:proofErr w:type="gramEnd"/>
      <w:r w:rsidRPr="00D7678B">
        <w:t xml:space="preserve"> work one-on-one with a consultant on issues specific to their own</w:t>
      </w:r>
      <w:r w:rsidRPr="00D7678B">
        <w:rPr>
          <w:spacing w:val="1"/>
        </w:rPr>
        <w:t xml:space="preserve"> </w:t>
      </w:r>
      <w:r w:rsidRPr="00D7678B">
        <w:t>particular development.</w:t>
      </w:r>
      <w:r w:rsidRPr="00D7678B">
        <w:rPr>
          <w:spacing w:val="1"/>
        </w:rPr>
        <w:t xml:space="preserve"> </w:t>
      </w:r>
      <w:r w:rsidRPr="00D7678B">
        <w:t>To get more information or schedule an appointment visit:</w:t>
      </w:r>
      <w:r w:rsidRPr="00D7678B">
        <w:rPr>
          <w:spacing w:val="1"/>
        </w:rPr>
        <w:t xml:space="preserve"> </w:t>
      </w:r>
      <w:hyperlink r:id="rId30">
        <w:r w:rsidRPr="00D7678B">
          <w:rPr>
            <w:color w:val="0000FF"/>
            <w:u w:val="single" w:color="0000FF"/>
          </w:rPr>
          <w:t>http://writing.ufl.edu/writing-studio/</w:t>
        </w:r>
      </w:hyperlink>
      <w:r w:rsidR="00D729AD">
        <w:rPr>
          <w:color w:val="0000FF"/>
          <w:u w:val="single" w:color="0000FF"/>
        </w:rPr>
        <w:t>.</w:t>
      </w:r>
    </w:p>
    <w:p w14:paraId="71AB93D3" w14:textId="77777777" w:rsidR="00B95769" w:rsidRDefault="00B95769" w:rsidP="00885C0D">
      <w:pPr>
        <w:pStyle w:val="Heading2"/>
        <w:spacing w:before="97"/>
        <w:ind w:left="1080"/>
      </w:pPr>
      <w:bookmarkStart w:id="11" w:name="Counseling_and_Wellness_Center"/>
      <w:bookmarkEnd w:id="11"/>
    </w:p>
    <w:p w14:paraId="2588AC4A" w14:textId="1D44C0F7" w:rsidR="000161C8" w:rsidRPr="00885C0D" w:rsidRDefault="004269EB" w:rsidP="00885C0D">
      <w:pPr>
        <w:tabs>
          <w:tab w:val="left" w:pos="840"/>
        </w:tabs>
        <w:ind w:left="720"/>
        <w:rPr>
          <w:b/>
          <w:caps/>
          <w:color w:val="243F60"/>
        </w:rPr>
      </w:pPr>
      <w:r w:rsidRPr="00885C0D">
        <w:rPr>
          <w:b/>
          <w:caps/>
          <w:color w:val="243F60"/>
        </w:rPr>
        <w:t>Counseling and Wellness Center</w:t>
      </w:r>
    </w:p>
    <w:p w14:paraId="07464996" w14:textId="324C5719" w:rsidR="000161C8" w:rsidRPr="00D7678B" w:rsidRDefault="004269EB" w:rsidP="00885C0D">
      <w:pPr>
        <w:pStyle w:val="BodyText"/>
        <w:spacing w:before="13"/>
        <w:ind w:left="1080" w:right="658"/>
      </w:pPr>
      <w:r w:rsidRPr="00D7678B">
        <w:t xml:space="preserve">Phone 352-392-1575, website </w:t>
      </w:r>
      <w:hyperlink r:id="rId31">
        <w:r w:rsidRPr="00D7678B">
          <w:rPr>
            <w:color w:val="0000FF"/>
            <w:u w:val="single" w:color="0000FF"/>
          </w:rPr>
          <w:t>http://www.counseling.ufl.edu/cwc/Default.aspx</w:t>
        </w:r>
      </w:hyperlink>
      <w:r w:rsidRPr="00D7678B">
        <w:t>; and the University</w:t>
      </w:r>
      <w:r w:rsidRPr="00D7678B">
        <w:rPr>
          <w:spacing w:val="-52"/>
        </w:rPr>
        <w:t xml:space="preserve"> </w:t>
      </w:r>
      <w:r w:rsidRPr="00D7678B">
        <w:t>Police</w:t>
      </w:r>
      <w:r w:rsidRPr="00D7678B">
        <w:rPr>
          <w:spacing w:val="-1"/>
        </w:rPr>
        <w:t xml:space="preserve"> </w:t>
      </w:r>
      <w:r w:rsidRPr="00D7678B">
        <w:t>Department:</w:t>
      </w:r>
      <w:r w:rsidRPr="00D7678B">
        <w:rPr>
          <w:spacing w:val="1"/>
        </w:rPr>
        <w:t xml:space="preserve"> </w:t>
      </w:r>
      <w:r w:rsidR="00D729AD" w:rsidRPr="00D7678B">
        <w:t>352-</w:t>
      </w:r>
      <w:r w:rsidRPr="00D7678B">
        <w:t>392-1111 or</w:t>
      </w:r>
      <w:r w:rsidRPr="00D7678B">
        <w:rPr>
          <w:spacing w:val="1"/>
        </w:rPr>
        <w:t xml:space="preserve"> </w:t>
      </w:r>
      <w:r w:rsidRPr="00D7678B">
        <w:t>9-1-1</w:t>
      </w:r>
      <w:r w:rsidRPr="00D7678B">
        <w:rPr>
          <w:spacing w:val="-1"/>
        </w:rPr>
        <w:t xml:space="preserve"> </w:t>
      </w:r>
      <w:r w:rsidRPr="00D7678B">
        <w:t>for</w:t>
      </w:r>
      <w:r w:rsidRPr="00D7678B">
        <w:rPr>
          <w:spacing w:val="1"/>
        </w:rPr>
        <w:t xml:space="preserve"> </w:t>
      </w:r>
      <w:r w:rsidRPr="00D7678B">
        <w:t>emergencies.</w:t>
      </w:r>
    </w:p>
    <w:p w14:paraId="2E81A389" w14:textId="77777777" w:rsidR="000161C8" w:rsidRPr="00D7678B" w:rsidRDefault="000161C8" w:rsidP="00885C0D">
      <w:pPr>
        <w:pStyle w:val="BodyText"/>
        <w:spacing w:before="7"/>
        <w:ind w:left="605"/>
      </w:pPr>
    </w:p>
    <w:p w14:paraId="3E6B8068" w14:textId="77777777" w:rsidR="000161C8" w:rsidRPr="00D7678B" w:rsidRDefault="004269EB" w:rsidP="00885C0D">
      <w:pPr>
        <w:tabs>
          <w:tab w:val="left" w:pos="840"/>
        </w:tabs>
        <w:ind w:left="720"/>
      </w:pPr>
      <w:bookmarkStart w:id="12" w:name="U_Matter,_We_Care"/>
      <w:bookmarkEnd w:id="12"/>
      <w:r w:rsidRPr="00885C0D">
        <w:rPr>
          <w:b/>
          <w:caps/>
          <w:color w:val="243F60"/>
        </w:rPr>
        <w:t>U Matter, We Care</w:t>
      </w:r>
    </w:p>
    <w:p w14:paraId="3D29F41E" w14:textId="77777777" w:rsidR="000161C8" w:rsidRPr="00D7678B" w:rsidRDefault="004269EB" w:rsidP="00885C0D">
      <w:pPr>
        <w:pStyle w:val="BodyText"/>
        <w:spacing w:before="13"/>
        <w:ind w:left="1080" w:right="275"/>
      </w:pPr>
      <w:r w:rsidRPr="00D7678B">
        <w:t>The U Matter, We Care initiative is committed to creating a culture of care on our campus by</w:t>
      </w:r>
      <w:r w:rsidRPr="00D7678B">
        <w:rPr>
          <w:spacing w:val="1"/>
        </w:rPr>
        <w:t xml:space="preserve"> </w:t>
      </w:r>
      <w:r w:rsidRPr="00D7678B">
        <w:t>encouraging members of our community to look out for one another and to reach out for help if a</w:t>
      </w:r>
      <w:r w:rsidRPr="00D7678B">
        <w:rPr>
          <w:spacing w:val="1"/>
        </w:rPr>
        <w:t xml:space="preserve"> </w:t>
      </w:r>
      <w:r w:rsidRPr="00D7678B">
        <w:t>member of our community is in need.</w:t>
      </w:r>
      <w:r w:rsidRPr="00D7678B">
        <w:rPr>
          <w:spacing w:val="1"/>
        </w:rPr>
        <w:t xml:space="preserve"> </w:t>
      </w:r>
      <w:r w:rsidRPr="00D7678B">
        <w:t xml:space="preserve">If you or a friend is in distress, please contact </w:t>
      </w:r>
      <w:hyperlink r:id="rId32">
        <w:r w:rsidRPr="00D7678B">
          <w:t>umatter@ufl.edu.</w:t>
        </w:r>
      </w:hyperlink>
      <w:r w:rsidRPr="00D7678B">
        <w:rPr>
          <w:spacing w:val="-52"/>
        </w:rPr>
        <w:t xml:space="preserve"> </w:t>
      </w:r>
      <w:r w:rsidRPr="00D7678B">
        <w:t>A</w:t>
      </w:r>
      <w:r w:rsidRPr="00D7678B">
        <w:rPr>
          <w:spacing w:val="-2"/>
        </w:rPr>
        <w:t xml:space="preserve"> </w:t>
      </w:r>
      <w:r w:rsidRPr="00D7678B">
        <w:t>nighttime and weekend crisis</w:t>
      </w:r>
      <w:r w:rsidRPr="00D7678B">
        <w:rPr>
          <w:spacing w:val="-2"/>
        </w:rPr>
        <w:t xml:space="preserve"> </w:t>
      </w:r>
      <w:r w:rsidRPr="00D7678B">
        <w:t>counselor is available</w:t>
      </w:r>
      <w:r w:rsidRPr="00D7678B">
        <w:rPr>
          <w:spacing w:val="-2"/>
        </w:rPr>
        <w:t xml:space="preserve"> </w:t>
      </w:r>
      <w:r w:rsidRPr="00D7678B">
        <w:t>by</w:t>
      </w:r>
      <w:r w:rsidRPr="00D7678B">
        <w:rPr>
          <w:spacing w:val="-3"/>
        </w:rPr>
        <w:t xml:space="preserve"> </w:t>
      </w:r>
      <w:r w:rsidRPr="00D7678B">
        <w:t>phone at</w:t>
      </w:r>
      <w:r w:rsidRPr="00D7678B">
        <w:rPr>
          <w:spacing w:val="-2"/>
        </w:rPr>
        <w:t xml:space="preserve"> </w:t>
      </w:r>
      <w:r w:rsidRPr="00D7678B">
        <w:t>352-392-1575.</w:t>
      </w:r>
    </w:p>
    <w:p w14:paraId="280C62A6" w14:textId="77777777" w:rsidR="000161C8" w:rsidRPr="00D7678B" w:rsidRDefault="000161C8" w:rsidP="00885C0D">
      <w:pPr>
        <w:pStyle w:val="BodyText"/>
        <w:rPr>
          <w:sz w:val="20"/>
        </w:rPr>
      </w:pPr>
    </w:p>
    <w:p w14:paraId="58E5BE9F" w14:textId="5E7F1577" w:rsidR="00885C0D" w:rsidRPr="00AE512F" w:rsidRDefault="00885C0D" w:rsidP="00885C0D">
      <w:pPr>
        <w:pBdr>
          <w:left w:val="single" w:sz="24" w:space="4" w:color="DBE5F1"/>
          <w:bottom w:val="single" w:sz="24" w:space="1" w:color="DBE5F1"/>
        </w:pBdr>
        <w:shd w:val="clear" w:color="auto" w:fill="C6D9F1"/>
        <w:outlineLvl w:val="1"/>
        <w:rPr>
          <w:rFonts w:eastAsia="Calibri" w:cstheme="minorHAnsi"/>
          <w:b/>
          <w:bCs/>
          <w:caps/>
          <w:spacing w:val="15"/>
        </w:rPr>
      </w:pPr>
      <w:bookmarkStart w:id="13" w:name="Grading"/>
      <w:bookmarkEnd w:id="13"/>
      <w:r w:rsidRPr="00AE512F">
        <w:rPr>
          <w:rFonts w:eastAsia="Calibri" w:cstheme="minorHAnsi"/>
          <w:b/>
          <w:bCs/>
          <w:caps/>
          <w:spacing w:val="15"/>
        </w:rPr>
        <w:t>Grading</w:t>
      </w:r>
    </w:p>
    <w:p w14:paraId="3810730C" w14:textId="77777777" w:rsidR="00885C0D" w:rsidRDefault="00885C0D" w:rsidP="00885C0D">
      <w:pPr>
        <w:spacing w:after="120"/>
        <w:rPr>
          <w:rFonts w:cstheme="minorHAnsi"/>
          <w:bCs/>
        </w:rPr>
      </w:pPr>
      <w:r w:rsidRPr="003871CD">
        <w:rPr>
          <w:rFonts w:cstheme="minorHAnsi"/>
          <w:bCs/>
        </w:rPr>
        <w:t xml:space="preserve">Make-up </w:t>
      </w:r>
      <w:r>
        <w:rPr>
          <w:rFonts w:cstheme="minorHAnsi"/>
          <w:bCs/>
        </w:rPr>
        <w:t>assignments</w:t>
      </w:r>
      <w:r w:rsidRPr="003871CD">
        <w:rPr>
          <w:rFonts w:cstheme="minorHAnsi"/>
          <w:bCs/>
        </w:rPr>
        <w:t xml:space="preserve"> will be considered at the instructor’s discretion and only when arrangements have been made prior to the scheduled event. For emergencies, health-related issues, or religious observances, the instructor follows the UF policies specified here: </w:t>
      </w:r>
      <w:hyperlink r:id="rId33" w:history="1">
        <w:r w:rsidRPr="006C134A">
          <w:rPr>
            <w:rStyle w:val="Hyperlink"/>
            <w:rFonts w:cstheme="minorHAnsi"/>
            <w:bCs/>
          </w:rPr>
          <w:t>https://catalog.ufl.edu/ugrad/current/regulations/info/attendance.aspx</w:t>
        </w:r>
      </w:hyperlink>
      <w:r w:rsidRPr="003871CD">
        <w:rPr>
          <w:rFonts w:cstheme="minorHAnsi"/>
          <w:bCs/>
        </w:rPr>
        <w:t>.</w:t>
      </w:r>
      <w:r>
        <w:rPr>
          <w:rFonts w:cstheme="minorHAnsi"/>
          <w:bCs/>
        </w:rPr>
        <w:t xml:space="preserve"> </w:t>
      </w:r>
      <w:r w:rsidRPr="003871CD">
        <w:rPr>
          <w:rFonts w:cstheme="minorHAnsi"/>
          <w:bCs/>
        </w:rPr>
        <w:t xml:space="preserve">   </w:t>
      </w:r>
    </w:p>
    <w:p w14:paraId="2D7F6DE9" w14:textId="77777777" w:rsidR="000161C8" w:rsidRPr="00D7678B" w:rsidRDefault="000161C8" w:rsidP="00885C0D">
      <w:pPr>
        <w:pStyle w:val="BodyText"/>
        <w:spacing w:before="3"/>
        <w:rPr>
          <w:b/>
        </w:rPr>
      </w:pPr>
    </w:p>
    <w:p w14:paraId="0CA85B2A" w14:textId="77777777" w:rsidR="000161C8" w:rsidRPr="00885C0D" w:rsidRDefault="004269EB" w:rsidP="00885C0D">
      <w:pPr>
        <w:tabs>
          <w:tab w:val="left" w:pos="840"/>
        </w:tabs>
        <w:ind w:left="720"/>
        <w:rPr>
          <w:b/>
          <w:caps/>
          <w:color w:val="243F60"/>
        </w:rPr>
      </w:pPr>
      <w:bookmarkStart w:id="14" w:name="Evaluation"/>
      <w:bookmarkEnd w:id="14"/>
      <w:r w:rsidRPr="00885C0D">
        <w:rPr>
          <w:b/>
          <w:caps/>
          <w:color w:val="243F60"/>
        </w:rPr>
        <w:t>Evaluation</w:t>
      </w:r>
    </w:p>
    <w:tbl>
      <w:tblPr>
        <w:tblW w:w="0" w:type="auto"/>
        <w:tblInd w:w="1367" w:type="dxa"/>
        <w:tblLayout w:type="fixed"/>
        <w:tblCellMar>
          <w:left w:w="0" w:type="dxa"/>
          <w:right w:w="0" w:type="dxa"/>
        </w:tblCellMar>
        <w:tblLook w:val="01E0" w:firstRow="1" w:lastRow="1" w:firstColumn="1" w:lastColumn="1" w:noHBand="0" w:noVBand="0"/>
      </w:tblPr>
      <w:tblGrid>
        <w:gridCol w:w="73"/>
        <w:gridCol w:w="2464"/>
        <w:gridCol w:w="1046"/>
        <w:gridCol w:w="531"/>
        <w:gridCol w:w="73"/>
        <w:gridCol w:w="690"/>
        <w:gridCol w:w="73"/>
      </w:tblGrid>
      <w:tr w:rsidR="000161C8" w:rsidRPr="00D7678B" w14:paraId="71F3A56F" w14:textId="77777777" w:rsidTr="004D6D8C">
        <w:trPr>
          <w:gridBefore w:val="1"/>
          <w:wBefore w:w="73" w:type="dxa"/>
          <w:trHeight w:val="251"/>
        </w:trPr>
        <w:tc>
          <w:tcPr>
            <w:tcW w:w="3510" w:type="dxa"/>
            <w:gridSpan w:val="2"/>
          </w:tcPr>
          <w:p w14:paraId="7BC776B3" w14:textId="1DD88CA4" w:rsidR="000161C8" w:rsidRPr="00D7678B" w:rsidRDefault="00DB6C62" w:rsidP="00885C0D">
            <w:pPr>
              <w:pStyle w:val="TableParagraph"/>
              <w:spacing w:line="232" w:lineRule="exact"/>
              <w:ind w:left="50"/>
              <w:rPr>
                <w:i/>
              </w:rPr>
            </w:pPr>
            <w:bookmarkStart w:id="15" w:name="_Hlk82172778"/>
            <w:r>
              <w:rPr>
                <w:i/>
              </w:rPr>
              <w:t>Attendance and i</w:t>
            </w:r>
            <w:r w:rsidRPr="00D7678B">
              <w:rPr>
                <w:i/>
              </w:rPr>
              <w:t>n</w:t>
            </w:r>
            <w:r w:rsidR="004269EB" w:rsidRPr="00D7678B">
              <w:rPr>
                <w:i/>
              </w:rPr>
              <w:t>-class</w:t>
            </w:r>
            <w:r w:rsidR="004269EB" w:rsidRPr="00D7678B">
              <w:rPr>
                <w:i/>
                <w:spacing w:val="-1"/>
              </w:rPr>
              <w:t xml:space="preserve"> </w:t>
            </w:r>
            <w:r w:rsidR="004269EB" w:rsidRPr="00D7678B">
              <w:rPr>
                <w:i/>
              </w:rPr>
              <w:t>participation</w:t>
            </w:r>
          </w:p>
        </w:tc>
        <w:tc>
          <w:tcPr>
            <w:tcW w:w="604" w:type="dxa"/>
            <w:gridSpan w:val="2"/>
          </w:tcPr>
          <w:p w14:paraId="2E21A4A5" w14:textId="77777777" w:rsidR="000161C8" w:rsidRPr="00D7678B" w:rsidRDefault="000161C8" w:rsidP="00885C0D">
            <w:pPr>
              <w:pStyle w:val="TableParagraph"/>
              <w:ind w:left="0"/>
              <w:rPr>
                <w:sz w:val="18"/>
              </w:rPr>
            </w:pPr>
          </w:p>
        </w:tc>
        <w:tc>
          <w:tcPr>
            <w:tcW w:w="763" w:type="dxa"/>
            <w:gridSpan w:val="2"/>
          </w:tcPr>
          <w:p w14:paraId="5BB60BE8" w14:textId="77777777" w:rsidR="000161C8" w:rsidRPr="004D6D8C" w:rsidRDefault="004269EB" w:rsidP="004D6D8C">
            <w:pPr>
              <w:pStyle w:val="TableParagraph"/>
              <w:spacing w:line="232" w:lineRule="exact"/>
              <w:ind w:left="366" w:hanging="16"/>
              <w:jc w:val="center"/>
              <w:rPr>
                <w:iCs/>
              </w:rPr>
            </w:pPr>
            <w:r w:rsidRPr="004D6D8C">
              <w:rPr>
                <w:iCs/>
              </w:rPr>
              <w:t>50</w:t>
            </w:r>
          </w:p>
        </w:tc>
      </w:tr>
      <w:tr w:rsidR="00CB1863" w:rsidRPr="00D7678B" w14:paraId="04290267" w14:textId="77777777" w:rsidTr="004D6D8C">
        <w:trPr>
          <w:gridBefore w:val="1"/>
          <w:wBefore w:w="73" w:type="dxa"/>
          <w:trHeight w:val="253"/>
        </w:trPr>
        <w:tc>
          <w:tcPr>
            <w:tcW w:w="3510" w:type="dxa"/>
            <w:gridSpan w:val="2"/>
          </w:tcPr>
          <w:p w14:paraId="00FC7E58" w14:textId="6A74F191" w:rsidR="00CB1863" w:rsidRPr="00D7678B" w:rsidRDefault="00CB1863" w:rsidP="00CB1863">
            <w:pPr>
              <w:pStyle w:val="TableParagraph"/>
              <w:spacing w:line="233" w:lineRule="exact"/>
              <w:ind w:left="50"/>
              <w:rPr>
                <w:i/>
              </w:rPr>
            </w:pPr>
            <w:r>
              <w:rPr>
                <w:i/>
              </w:rPr>
              <w:t xml:space="preserve">Spotlight </w:t>
            </w:r>
            <w:r w:rsidR="00D8266A">
              <w:rPr>
                <w:i/>
              </w:rPr>
              <w:t>r</w:t>
            </w:r>
            <w:r>
              <w:rPr>
                <w:i/>
              </w:rPr>
              <w:t xml:space="preserve">eading </w:t>
            </w:r>
            <w:r w:rsidR="00D8266A">
              <w:rPr>
                <w:i/>
              </w:rPr>
              <w:t>p</w:t>
            </w:r>
            <w:r>
              <w:rPr>
                <w:i/>
              </w:rPr>
              <w:t>resentation</w:t>
            </w:r>
          </w:p>
        </w:tc>
        <w:tc>
          <w:tcPr>
            <w:tcW w:w="604" w:type="dxa"/>
            <w:gridSpan w:val="2"/>
          </w:tcPr>
          <w:p w14:paraId="7187B8E1" w14:textId="77777777" w:rsidR="00CB1863" w:rsidRPr="00D7678B" w:rsidRDefault="00CB1863" w:rsidP="00CB1863">
            <w:pPr>
              <w:pStyle w:val="TableParagraph"/>
              <w:ind w:left="0"/>
              <w:rPr>
                <w:sz w:val="18"/>
              </w:rPr>
            </w:pPr>
          </w:p>
        </w:tc>
        <w:tc>
          <w:tcPr>
            <w:tcW w:w="763" w:type="dxa"/>
            <w:gridSpan w:val="2"/>
          </w:tcPr>
          <w:p w14:paraId="7ECC7171" w14:textId="759E0997" w:rsidR="00CB1863" w:rsidRPr="004D6D8C" w:rsidRDefault="00CB1863" w:rsidP="004D6D8C">
            <w:pPr>
              <w:pStyle w:val="TableParagraph"/>
              <w:spacing w:line="233" w:lineRule="exact"/>
              <w:ind w:left="256" w:hanging="16"/>
              <w:jc w:val="center"/>
              <w:rPr>
                <w:iCs/>
              </w:rPr>
            </w:pPr>
            <w:r w:rsidRPr="004D6D8C">
              <w:rPr>
                <w:iCs/>
              </w:rPr>
              <w:t xml:space="preserve">  50</w:t>
            </w:r>
          </w:p>
        </w:tc>
      </w:tr>
      <w:tr w:rsidR="00CB1863" w:rsidRPr="00D7678B" w14:paraId="66B9B339" w14:textId="77777777" w:rsidTr="004D6D8C">
        <w:trPr>
          <w:gridBefore w:val="1"/>
          <w:wBefore w:w="73" w:type="dxa"/>
          <w:trHeight w:val="253"/>
        </w:trPr>
        <w:tc>
          <w:tcPr>
            <w:tcW w:w="3510" w:type="dxa"/>
            <w:gridSpan w:val="2"/>
          </w:tcPr>
          <w:p w14:paraId="344DD0C2" w14:textId="4A49994A" w:rsidR="00CB1863" w:rsidRPr="00D7678B" w:rsidRDefault="00CB1863" w:rsidP="00CB1863">
            <w:pPr>
              <w:pStyle w:val="TableParagraph"/>
              <w:spacing w:line="233" w:lineRule="exact"/>
              <w:ind w:left="50"/>
              <w:rPr>
                <w:i/>
              </w:rPr>
            </w:pPr>
            <w:r w:rsidRPr="00D7678B">
              <w:rPr>
                <w:i/>
              </w:rPr>
              <w:t>Case study</w:t>
            </w:r>
            <w:r w:rsidRPr="00D7678B">
              <w:rPr>
                <w:i/>
                <w:spacing w:val="-2"/>
              </w:rPr>
              <w:t xml:space="preserve"> </w:t>
            </w:r>
            <w:r w:rsidRPr="00D7678B">
              <w:rPr>
                <w:i/>
              </w:rPr>
              <w:t>#1</w:t>
            </w:r>
          </w:p>
        </w:tc>
        <w:tc>
          <w:tcPr>
            <w:tcW w:w="604" w:type="dxa"/>
            <w:gridSpan w:val="2"/>
          </w:tcPr>
          <w:p w14:paraId="284E63D1" w14:textId="77777777" w:rsidR="00CB1863" w:rsidRPr="00D7678B" w:rsidRDefault="00CB1863" w:rsidP="00CB1863">
            <w:pPr>
              <w:pStyle w:val="TableParagraph"/>
              <w:ind w:left="0"/>
              <w:rPr>
                <w:sz w:val="18"/>
              </w:rPr>
            </w:pPr>
          </w:p>
        </w:tc>
        <w:tc>
          <w:tcPr>
            <w:tcW w:w="763" w:type="dxa"/>
            <w:gridSpan w:val="2"/>
          </w:tcPr>
          <w:p w14:paraId="62580B63" w14:textId="4F2233EF" w:rsidR="00CB1863" w:rsidRPr="004D6D8C" w:rsidRDefault="00CB1863" w:rsidP="004D6D8C">
            <w:pPr>
              <w:pStyle w:val="TableParagraph"/>
              <w:spacing w:line="233" w:lineRule="exact"/>
              <w:ind w:left="257" w:hanging="16"/>
              <w:jc w:val="center"/>
              <w:rPr>
                <w:iCs/>
              </w:rPr>
            </w:pPr>
            <w:r w:rsidRPr="004D6D8C">
              <w:rPr>
                <w:iCs/>
              </w:rPr>
              <w:t xml:space="preserve">  50</w:t>
            </w:r>
          </w:p>
        </w:tc>
      </w:tr>
      <w:tr w:rsidR="00CB1863" w:rsidRPr="00D7678B" w14:paraId="2D55492A" w14:textId="77777777" w:rsidTr="004D6D8C">
        <w:trPr>
          <w:gridBefore w:val="1"/>
          <w:wBefore w:w="73" w:type="dxa"/>
          <w:trHeight w:val="253"/>
        </w:trPr>
        <w:tc>
          <w:tcPr>
            <w:tcW w:w="3510" w:type="dxa"/>
            <w:gridSpan w:val="2"/>
          </w:tcPr>
          <w:p w14:paraId="52D072E8" w14:textId="6E2F3076" w:rsidR="00CB1863" w:rsidRPr="00D7678B" w:rsidRDefault="00CB1863" w:rsidP="00CB1863">
            <w:pPr>
              <w:pStyle w:val="TableParagraph"/>
              <w:spacing w:line="233" w:lineRule="exact"/>
              <w:ind w:left="50"/>
              <w:rPr>
                <w:i/>
              </w:rPr>
            </w:pPr>
            <w:r w:rsidRPr="00D7678B">
              <w:rPr>
                <w:i/>
              </w:rPr>
              <w:t>Case study</w:t>
            </w:r>
            <w:r w:rsidRPr="00D7678B">
              <w:rPr>
                <w:i/>
                <w:spacing w:val="-2"/>
              </w:rPr>
              <w:t xml:space="preserve"> </w:t>
            </w:r>
            <w:r w:rsidRPr="00D7678B">
              <w:rPr>
                <w:i/>
              </w:rPr>
              <w:t>#2</w:t>
            </w:r>
          </w:p>
        </w:tc>
        <w:tc>
          <w:tcPr>
            <w:tcW w:w="604" w:type="dxa"/>
            <w:gridSpan w:val="2"/>
          </w:tcPr>
          <w:p w14:paraId="21D51D67" w14:textId="77777777" w:rsidR="00CB1863" w:rsidRPr="00D7678B" w:rsidRDefault="00CB1863" w:rsidP="00CB1863">
            <w:pPr>
              <w:pStyle w:val="TableParagraph"/>
              <w:ind w:left="0"/>
              <w:rPr>
                <w:sz w:val="18"/>
              </w:rPr>
            </w:pPr>
          </w:p>
        </w:tc>
        <w:tc>
          <w:tcPr>
            <w:tcW w:w="763" w:type="dxa"/>
            <w:gridSpan w:val="2"/>
          </w:tcPr>
          <w:p w14:paraId="07D5BA35" w14:textId="23631A80" w:rsidR="00CB1863" w:rsidRPr="004D6D8C" w:rsidRDefault="00CB1863" w:rsidP="004D6D8C">
            <w:pPr>
              <w:pStyle w:val="TableParagraph"/>
              <w:spacing w:line="233" w:lineRule="exact"/>
              <w:ind w:left="257" w:hanging="16"/>
              <w:jc w:val="center"/>
              <w:rPr>
                <w:iCs/>
              </w:rPr>
            </w:pPr>
            <w:r w:rsidRPr="004D6D8C">
              <w:rPr>
                <w:iCs/>
              </w:rPr>
              <w:t xml:space="preserve">  50</w:t>
            </w:r>
          </w:p>
        </w:tc>
      </w:tr>
      <w:tr w:rsidR="00CB1863" w:rsidRPr="00D7678B" w14:paraId="196217DB" w14:textId="77777777" w:rsidTr="004D6D8C">
        <w:trPr>
          <w:gridBefore w:val="1"/>
          <w:wBefore w:w="73" w:type="dxa"/>
          <w:trHeight w:val="253"/>
        </w:trPr>
        <w:tc>
          <w:tcPr>
            <w:tcW w:w="3510" w:type="dxa"/>
            <w:gridSpan w:val="2"/>
          </w:tcPr>
          <w:p w14:paraId="58150B8A" w14:textId="1B4CD030" w:rsidR="00CB1863" w:rsidRPr="00D7678B" w:rsidRDefault="00827C71" w:rsidP="00CB1863">
            <w:pPr>
              <w:pStyle w:val="TableParagraph"/>
              <w:spacing w:line="233" w:lineRule="exact"/>
              <w:ind w:left="51"/>
              <w:rPr>
                <w:i/>
              </w:rPr>
            </w:pPr>
            <w:r w:rsidRPr="00827C71">
              <w:rPr>
                <w:i/>
              </w:rPr>
              <w:t>Mid-</w:t>
            </w:r>
            <w:r w:rsidR="00DB6C62">
              <w:rPr>
                <w:i/>
              </w:rPr>
              <w:t>t</w:t>
            </w:r>
            <w:r w:rsidRPr="00827C71">
              <w:rPr>
                <w:i/>
              </w:rPr>
              <w:t xml:space="preserve">erm </w:t>
            </w:r>
            <w:r w:rsidR="00DB6C62">
              <w:rPr>
                <w:i/>
              </w:rPr>
              <w:t>e</w:t>
            </w:r>
            <w:r w:rsidRPr="00827C71">
              <w:rPr>
                <w:i/>
              </w:rPr>
              <w:t>xam</w:t>
            </w:r>
          </w:p>
        </w:tc>
        <w:tc>
          <w:tcPr>
            <w:tcW w:w="604" w:type="dxa"/>
            <w:gridSpan w:val="2"/>
          </w:tcPr>
          <w:p w14:paraId="3A68919D" w14:textId="77777777" w:rsidR="00CB1863" w:rsidRPr="00D7678B" w:rsidRDefault="00CB1863" w:rsidP="00CB1863">
            <w:pPr>
              <w:pStyle w:val="TableParagraph"/>
              <w:ind w:left="0"/>
              <w:rPr>
                <w:sz w:val="18"/>
              </w:rPr>
            </w:pPr>
          </w:p>
        </w:tc>
        <w:tc>
          <w:tcPr>
            <w:tcW w:w="763" w:type="dxa"/>
            <w:gridSpan w:val="2"/>
          </w:tcPr>
          <w:p w14:paraId="58A6FDC3" w14:textId="77777777" w:rsidR="00CB1863" w:rsidRPr="004D6D8C" w:rsidRDefault="00CB1863" w:rsidP="004D6D8C">
            <w:pPr>
              <w:pStyle w:val="TableParagraph"/>
              <w:spacing w:line="233" w:lineRule="exact"/>
              <w:ind w:left="312" w:hanging="16"/>
              <w:jc w:val="center"/>
              <w:rPr>
                <w:iCs/>
              </w:rPr>
            </w:pPr>
            <w:r w:rsidRPr="004D6D8C">
              <w:rPr>
                <w:iCs/>
              </w:rPr>
              <w:t>50</w:t>
            </w:r>
          </w:p>
        </w:tc>
      </w:tr>
      <w:tr w:rsidR="00CB1863" w:rsidRPr="00D7678B" w14:paraId="1E921C7F" w14:textId="77777777" w:rsidTr="004D6D8C">
        <w:trPr>
          <w:gridBefore w:val="1"/>
          <w:wBefore w:w="73" w:type="dxa"/>
          <w:trHeight w:val="276"/>
        </w:trPr>
        <w:tc>
          <w:tcPr>
            <w:tcW w:w="3510" w:type="dxa"/>
            <w:gridSpan w:val="2"/>
          </w:tcPr>
          <w:p w14:paraId="6339E341" w14:textId="3AE8CDB6" w:rsidR="00CB1863" w:rsidRPr="00D7678B" w:rsidRDefault="00827C71" w:rsidP="00CB1863">
            <w:pPr>
              <w:pStyle w:val="TableParagraph"/>
              <w:spacing w:line="234" w:lineRule="exact"/>
              <w:ind w:left="51"/>
              <w:rPr>
                <w:i/>
              </w:rPr>
            </w:pPr>
            <w:r>
              <w:rPr>
                <w:i/>
              </w:rPr>
              <w:t xml:space="preserve">Final </w:t>
            </w:r>
            <w:r w:rsidR="00DB6C62">
              <w:rPr>
                <w:i/>
              </w:rPr>
              <w:t>e</w:t>
            </w:r>
            <w:r w:rsidR="00DB6C62" w:rsidRPr="00D7678B">
              <w:rPr>
                <w:i/>
              </w:rPr>
              <w:t>xam</w:t>
            </w:r>
            <w:r w:rsidR="00DB6C62" w:rsidRPr="00D7678B">
              <w:rPr>
                <w:i/>
                <w:spacing w:val="-4"/>
              </w:rPr>
              <w:t xml:space="preserve"> </w:t>
            </w:r>
          </w:p>
        </w:tc>
        <w:tc>
          <w:tcPr>
            <w:tcW w:w="604" w:type="dxa"/>
            <w:gridSpan w:val="2"/>
          </w:tcPr>
          <w:p w14:paraId="3ED02561" w14:textId="77777777" w:rsidR="00CB1863" w:rsidRPr="00D7678B" w:rsidRDefault="00CB1863" w:rsidP="00CB1863">
            <w:pPr>
              <w:pStyle w:val="TableParagraph"/>
              <w:ind w:left="0"/>
              <w:rPr>
                <w:sz w:val="18"/>
              </w:rPr>
            </w:pPr>
          </w:p>
        </w:tc>
        <w:tc>
          <w:tcPr>
            <w:tcW w:w="763" w:type="dxa"/>
            <w:gridSpan w:val="2"/>
          </w:tcPr>
          <w:p w14:paraId="5236E23D" w14:textId="77777777" w:rsidR="00CB1863" w:rsidRPr="004D6D8C" w:rsidRDefault="00CB1863" w:rsidP="004D6D8C">
            <w:pPr>
              <w:pStyle w:val="TableParagraph"/>
              <w:spacing w:line="234" w:lineRule="exact"/>
              <w:ind w:left="312" w:hanging="16"/>
              <w:jc w:val="center"/>
              <w:rPr>
                <w:iCs/>
              </w:rPr>
            </w:pPr>
            <w:r w:rsidRPr="004D6D8C">
              <w:rPr>
                <w:iCs/>
              </w:rPr>
              <w:t>50</w:t>
            </w:r>
          </w:p>
        </w:tc>
      </w:tr>
      <w:tr w:rsidR="00CB1863" w:rsidRPr="00D7678B" w14:paraId="32057A35" w14:textId="77777777" w:rsidTr="004D6D8C">
        <w:trPr>
          <w:gridBefore w:val="1"/>
          <w:wBefore w:w="73" w:type="dxa"/>
          <w:trHeight w:val="254"/>
        </w:trPr>
        <w:tc>
          <w:tcPr>
            <w:tcW w:w="3510" w:type="dxa"/>
            <w:gridSpan w:val="2"/>
          </w:tcPr>
          <w:p w14:paraId="07EAA195" w14:textId="44C2C09F" w:rsidR="00CB1863" w:rsidRPr="00D7678B" w:rsidRDefault="00CB1863" w:rsidP="00CB1863">
            <w:pPr>
              <w:pStyle w:val="TableParagraph"/>
              <w:spacing w:line="234" w:lineRule="exact"/>
              <w:ind w:left="51"/>
              <w:rPr>
                <w:i/>
              </w:rPr>
            </w:pPr>
            <w:r>
              <w:rPr>
                <w:i/>
              </w:rPr>
              <w:t xml:space="preserve">Strategic </w:t>
            </w:r>
            <w:r w:rsidR="00D8266A">
              <w:rPr>
                <w:i/>
              </w:rPr>
              <w:t>b</w:t>
            </w:r>
            <w:r>
              <w:rPr>
                <w:i/>
              </w:rPr>
              <w:t xml:space="preserve">usiness </w:t>
            </w:r>
            <w:r w:rsidR="00D8266A">
              <w:rPr>
                <w:i/>
              </w:rPr>
              <w:t>p</w:t>
            </w:r>
            <w:r>
              <w:rPr>
                <w:i/>
              </w:rPr>
              <w:t>lan</w:t>
            </w:r>
          </w:p>
        </w:tc>
        <w:tc>
          <w:tcPr>
            <w:tcW w:w="604" w:type="dxa"/>
            <w:gridSpan w:val="2"/>
          </w:tcPr>
          <w:p w14:paraId="4F457518" w14:textId="77777777" w:rsidR="00CB1863" w:rsidRPr="00D7678B" w:rsidRDefault="00CB1863" w:rsidP="00CB1863">
            <w:pPr>
              <w:pStyle w:val="TableParagraph"/>
              <w:ind w:left="0"/>
              <w:rPr>
                <w:sz w:val="18"/>
              </w:rPr>
            </w:pPr>
          </w:p>
        </w:tc>
        <w:tc>
          <w:tcPr>
            <w:tcW w:w="763" w:type="dxa"/>
            <w:gridSpan w:val="2"/>
          </w:tcPr>
          <w:p w14:paraId="36A9FAC0" w14:textId="12F30B61" w:rsidR="00CB1863" w:rsidRPr="004D6D8C" w:rsidRDefault="00CB1863" w:rsidP="004D6D8C">
            <w:pPr>
              <w:pStyle w:val="TableParagraph"/>
              <w:spacing w:line="234" w:lineRule="exact"/>
              <w:ind w:left="312" w:hanging="16"/>
              <w:rPr>
                <w:iCs/>
              </w:rPr>
            </w:pPr>
            <w:r w:rsidRPr="004D6D8C">
              <w:rPr>
                <w:iCs/>
              </w:rPr>
              <w:t>1</w:t>
            </w:r>
            <w:r w:rsidR="005B3646" w:rsidRPr="004D6D8C">
              <w:rPr>
                <w:iCs/>
              </w:rPr>
              <w:t>0</w:t>
            </w:r>
            <w:r w:rsidRPr="004D6D8C">
              <w:rPr>
                <w:iCs/>
              </w:rPr>
              <w:t>0</w:t>
            </w:r>
          </w:p>
        </w:tc>
      </w:tr>
      <w:tr w:rsidR="00CB1863" w:rsidRPr="0031406F" w14:paraId="54FAC5F3" w14:textId="77777777" w:rsidTr="00D13427">
        <w:trPr>
          <w:gridAfter w:val="1"/>
          <w:wAfter w:w="73" w:type="dxa"/>
          <w:trHeight w:val="254"/>
        </w:trPr>
        <w:tc>
          <w:tcPr>
            <w:tcW w:w="2537" w:type="dxa"/>
            <w:gridSpan w:val="2"/>
          </w:tcPr>
          <w:p w14:paraId="481A8B69" w14:textId="682D68EF" w:rsidR="00CB1863" w:rsidRPr="00D7678B" w:rsidRDefault="00CB1863" w:rsidP="00CB1863">
            <w:pPr>
              <w:pStyle w:val="TableParagraph"/>
              <w:spacing w:line="234" w:lineRule="exact"/>
              <w:ind w:left="51"/>
              <w:rPr>
                <w:i/>
              </w:rPr>
            </w:pPr>
            <w:r>
              <w:rPr>
                <w:i/>
              </w:rPr>
              <w:t xml:space="preserve"> Business </w:t>
            </w:r>
            <w:r w:rsidR="00D8266A">
              <w:rPr>
                <w:i/>
              </w:rPr>
              <w:t>p</w:t>
            </w:r>
            <w:r>
              <w:rPr>
                <w:i/>
              </w:rPr>
              <w:t xml:space="preserve">lan </w:t>
            </w:r>
            <w:r w:rsidR="00D8266A">
              <w:rPr>
                <w:i/>
              </w:rPr>
              <w:t>p</w:t>
            </w:r>
            <w:r>
              <w:rPr>
                <w:i/>
              </w:rPr>
              <w:t>resentation</w:t>
            </w:r>
          </w:p>
        </w:tc>
        <w:tc>
          <w:tcPr>
            <w:tcW w:w="1577" w:type="dxa"/>
            <w:gridSpan w:val="2"/>
          </w:tcPr>
          <w:p w14:paraId="3D63100A" w14:textId="77777777" w:rsidR="00CB1863" w:rsidRPr="00D7678B" w:rsidRDefault="00CB1863" w:rsidP="00CB1863">
            <w:pPr>
              <w:pStyle w:val="TableParagraph"/>
              <w:ind w:left="0"/>
              <w:rPr>
                <w:sz w:val="18"/>
              </w:rPr>
            </w:pPr>
          </w:p>
        </w:tc>
        <w:tc>
          <w:tcPr>
            <w:tcW w:w="763" w:type="dxa"/>
            <w:gridSpan w:val="2"/>
            <w:tcBorders>
              <w:bottom w:val="single" w:sz="4" w:space="0" w:color="auto"/>
            </w:tcBorders>
          </w:tcPr>
          <w:p w14:paraId="1C6B21C2" w14:textId="2486E8AC" w:rsidR="00CB1863" w:rsidRPr="004D6D8C" w:rsidRDefault="00CB1863" w:rsidP="004D6D8C">
            <w:pPr>
              <w:pStyle w:val="TableParagraph"/>
              <w:spacing w:line="234" w:lineRule="exact"/>
              <w:ind w:left="312" w:hanging="16"/>
              <w:rPr>
                <w:iCs/>
              </w:rPr>
            </w:pPr>
            <w:r w:rsidRPr="004D6D8C">
              <w:rPr>
                <w:iCs/>
              </w:rPr>
              <w:t xml:space="preserve"> </w:t>
            </w:r>
            <w:r w:rsidR="005B3646" w:rsidRPr="004D6D8C">
              <w:rPr>
                <w:iCs/>
              </w:rPr>
              <w:t>10</w:t>
            </w:r>
            <w:r w:rsidRPr="004D6D8C">
              <w:rPr>
                <w:iCs/>
              </w:rPr>
              <w:t>0</w:t>
            </w:r>
          </w:p>
        </w:tc>
      </w:tr>
      <w:tr w:rsidR="00CB1863" w:rsidRPr="00D7678B" w14:paraId="6AF460D6" w14:textId="77777777" w:rsidTr="009A613B">
        <w:trPr>
          <w:gridAfter w:val="1"/>
          <w:wAfter w:w="73" w:type="dxa"/>
          <w:trHeight w:val="250"/>
        </w:trPr>
        <w:tc>
          <w:tcPr>
            <w:tcW w:w="2537" w:type="dxa"/>
            <w:gridSpan w:val="2"/>
          </w:tcPr>
          <w:p w14:paraId="665C01E9" w14:textId="77777777" w:rsidR="00CB1863" w:rsidRPr="00D7678B" w:rsidRDefault="00CB1863" w:rsidP="00CB1863">
            <w:pPr>
              <w:pStyle w:val="TableParagraph"/>
              <w:ind w:left="0"/>
              <w:rPr>
                <w:sz w:val="18"/>
              </w:rPr>
            </w:pPr>
          </w:p>
        </w:tc>
        <w:tc>
          <w:tcPr>
            <w:tcW w:w="1577" w:type="dxa"/>
            <w:gridSpan w:val="2"/>
          </w:tcPr>
          <w:p w14:paraId="72C23650" w14:textId="4F1C9502" w:rsidR="00CB1863" w:rsidRPr="00D7678B" w:rsidRDefault="00D13427" w:rsidP="00CB1863">
            <w:pPr>
              <w:pStyle w:val="TableParagraph"/>
              <w:spacing w:line="231" w:lineRule="exact"/>
              <w:ind w:left="0"/>
              <w:rPr>
                <w:b/>
              </w:rPr>
            </w:pPr>
            <w:r>
              <w:rPr>
                <w:b/>
              </w:rPr>
              <w:t xml:space="preserve">      </w:t>
            </w:r>
            <w:r w:rsidR="00CB1863" w:rsidRPr="00D7678B">
              <w:rPr>
                <w:b/>
              </w:rPr>
              <w:t>Total</w:t>
            </w:r>
            <w:r w:rsidR="00CB1863" w:rsidRPr="00D7678B">
              <w:rPr>
                <w:b/>
                <w:spacing w:val="-2"/>
              </w:rPr>
              <w:t xml:space="preserve"> </w:t>
            </w:r>
            <w:r w:rsidR="00CB1863" w:rsidRPr="00D7678B">
              <w:rPr>
                <w:b/>
              </w:rPr>
              <w:t>points</w:t>
            </w:r>
          </w:p>
        </w:tc>
        <w:tc>
          <w:tcPr>
            <w:tcW w:w="763" w:type="dxa"/>
            <w:gridSpan w:val="2"/>
          </w:tcPr>
          <w:p w14:paraId="1FAA7FC5" w14:textId="53BDA152" w:rsidR="00CB1863" w:rsidRPr="00D7678B" w:rsidRDefault="00CB1863" w:rsidP="00CB1863">
            <w:pPr>
              <w:pStyle w:val="TableParagraph"/>
              <w:spacing w:line="231" w:lineRule="exact"/>
              <w:ind w:left="257"/>
              <w:rPr>
                <w:b/>
              </w:rPr>
            </w:pPr>
            <w:r>
              <w:rPr>
                <w:b/>
              </w:rPr>
              <w:t xml:space="preserve">  </w:t>
            </w:r>
            <w:r w:rsidRPr="00D7678B">
              <w:rPr>
                <w:b/>
              </w:rPr>
              <w:t>500</w:t>
            </w:r>
          </w:p>
        </w:tc>
      </w:tr>
      <w:bookmarkEnd w:id="15"/>
    </w:tbl>
    <w:p w14:paraId="3C33DB64" w14:textId="77777777" w:rsidR="000161C8" w:rsidRPr="00D7678B" w:rsidRDefault="000161C8" w:rsidP="00885C0D">
      <w:pPr>
        <w:pStyle w:val="BodyText"/>
        <w:spacing w:before="2"/>
        <w:rPr>
          <w:b/>
        </w:rPr>
      </w:pPr>
    </w:p>
    <w:p w14:paraId="2C7469AA" w14:textId="6BA6D358" w:rsidR="000161C8" w:rsidRPr="00885C0D" w:rsidRDefault="004269EB" w:rsidP="00885C0D">
      <w:pPr>
        <w:tabs>
          <w:tab w:val="left" w:pos="840"/>
        </w:tabs>
        <w:ind w:left="720"/>
        <w:rPr>
          <w:b/>
          <w:caps/>
          <w:color w:val="243F60"/>
        </w:rPr>
      </w:pPr>
      <w:bookmarkStart w:id="16" w:name="Grading_Scale"/>
      <w:bookmarkEnd w:id="16"/>
      <w:r w:rsidRPr="00885C0D">
        <w:rPr>
          <w:b/>
          <w:caps/>
          <w:color w:val="243F60"/>
        </w:rPr>
        <w:t>Grading Scale</w:t>
      </w:r>
      <w:r w:rsidR="00885C0D">
        <w:rPr>
          <w:b/>
          <w:caps/>
          <w:color w:val="243F60"/>
        </w:rPr>
        <w:t>:</w:t>
      </w:r>
    </w:p>
    <w:p w14:paraId="09066C89" w14:textId="77777777" w:rsidR="000161C8" w:rsidRPr="00D7678B" w:rsidRDefault="004269EB" w:rsidP="00885C0D">
      <w:pPr>
        <w:pStyle w:val="BodyText"/>
        <w:spacing w:before="14"/>
        <w:ind w:left="837"/>
      </w:pPr>
      <w:r w:rsidRPr="00D7678B">
        <w:t>The</w:t>
      </w:r>
      <w:r w:rsidRPr="00D7678B">
        <w:rPr>
          <w:spacing w:val="-3"/>
        </w:rPr>
        <w:t xml:space="preserve"> </w:t>
      </w:r>
      <w:r w:rsidRPr="00D7678B">
        <w:t>following</w:t>
      </w:r>
      <w:r w:rsidRPr="00D7678B">
        <w:rPr>
          <w:spacing w:val="-4"/>
        </w:rPr>
        <w:t xml:space="preserve"> </w:t>
      </w:r>
      <w:r w:rsidRPr="00D7678B">
        <w:t>grading</w:t>
      </w:r>
      <w:r w:rsidRPr="00D7678B">
        <w:rPr>
          <w:spacing w:val="-4"/>
        </w:rPr>
        <w:t xml:space="preserve"> </w:t>
      </w:r>
      <w:r w:rsidRPr="00D7678B">
        <w:t>scale</w:t>
      </w:r>
      <w:r w:rsidRPr="00D7678B">
        <w:rPr>
          <w:spacing w:val="-1"/>
        </w:rPr>
        <w:t xml:space="preserve"> </w:t>
      </w:r>
      <w:r w:rsidRPr="00D7678B">
        <w:t>will be</w:t>
      </w:r>
      <w:r w:rsidRPr="00D7678B">
        <w:rPr>
          <w:spacing w:val="-3"/>
        </w:rPr>
        <w:t xml:space="preserve"> </w:t>
      </w:r>
      <w:r w:rsidRPr="00D7678B">
        <w:t>used</w:t>
      </w:r>
      <w:r w:rsidRPr="00D7678B">
        <w:rPr>
          <w:spacing w:val="-4"/>
        </w:rPr>
        <w:t xml:space="preserve"> </w:t>
      </w:r>
      <w:r w:rsidRPr="00D7678B">
        <w:t>to</w:t>
      </w:r>
      <w:r w:rsidRPr="00D7678B">
        <w:rPr>
          <w:spacing w:val="-1"/>
        </w:rPr>
        <w:t xml:space="preserve"> </w:t>
      </w:r>
      <w:r w:rsidRPr="00D7678B">
        <w:t>determine</w:t>
      </w:r>
      <w:r w:rsidRPr="00D7678B">
        <w:rPr>
          <w:spacing w:val="-3"/>
        </w:rPr>
        <w:t xml:space="preserve"> </w:t>
      </w:r>
      <w:r w:rsidRPr="00D7678B">
        <w:t>end-of-semester performance.</w:t>
      </w:r>
    </w:p>
    <w:p w14:paraId="567E8C13" w14:textId="35212D72" w:rsidR="000161C8" w:rsidRPr="00D7678B" w:rsidRDefault="004269EB" w:rsidP="00885C0D">
      <w:pPr>
        <w:pStyle w:val="BodyText"/>
        <w:tabs>
          <w:tab w:val="left" w:pos="3552"/>
        </w:tabs>
        <w:spacing w:before="150" w:line="252" w:lineRule="exact"/>
        <w:ind w:left="1556"/>
      </w:pPr>
      <w:r w:rsidRPr="00D7678B">
        <w:t>A</w:t>
      </w:r>
      <w:r w:rsidRPr="00D7678B">
        <w:rPr>
          <w:spacing w:val="-2"/>
        </w:rPr>
        <w:t xml:space="preserve"> </w:t>
      </w:r>
      <w:r w:rsidR="00885C0D">
        <w:rPr>
          <w:spacing w:val="-2"/>
        </w:rPr>
        <w:t xml:space="preserve">  </w:t>
      </w:r>
      <w:r w:rsidRPr="00D7678B">
        <w:t>= 94%</w:t>
      </w:r>
      <w:r w:rsidRPr="00D7678B">
        <w:rPr>
          <w:spacing w:val="1"/>
        </w:rPr>
        <w:t xml:space="preserve"> </w:t>
      </w:r>
      <w:r w:rsidRPr="00D7678B">
        <w:t>&amp;</w:t>
      </w:r>
      <w:r w:rsidRPr="00D7678B">
        <w:rPr>
          <w:spacing w:val="-2"/>
        </w:rPr>
        <w:t xml:space="preserve"> </w:t>
      </w:r>
      <w:r w:rsidRPr="00D7678B">
        <w:t>above;</w:t>
      </w:r>
      <w:r w:rsidRPr="00D7678B">
        <w:tab/>
      </w:r>
      <w:r w:rsidR="00885C0D">
        <w:t xml:space="preserve">   </w:t>
      </w:r>
      <w:r w:rsidRPr="00D7678B">
        <w:t>A-</w:t>
      </w:r>
      <w:r w:rsidRPr="00D7678B">
        <w:rPr>
          <w:spacing w:val="-4"/>
        </w:rPr>
        <w:t xml:space="preserve"> </w:t>
      </w:r>
      <w:r w:rsidRPr="00D7678B">
        <w:t>= 90%</w:t>
      </w:r>
      <w:r w:rsidRPr="00D7678B">
        <w:rPr>
          <w:spacing w:val="-2"/>
        </w:rPr>
        <w:t xml:space="preserve"> </w:t>
      </w:r>
      <w:r w:rsidRPr="00D7678B">
        <w:t xml:space="preserve">to </w:t>
      </w:r>
      <w:proofErr w:type="gramStart"/>
      <w:r w:rsidRPr="00D7678B">
        <w:t>93.99%;</w:t>
      </w:r>
      <w:proofErr w:type="gramEnd"/>
    </w:p>
    <w:p w14:paraId="4FD0999B" w14:textId="2BD018A7" w:rsidR="000161C8" w:rsidRPr="00D7678B" w:rsidRDefault="004269EB" w:rsidP="00885C0D">
      <w:pPr>
        <w:pStyle w:val="BodyText"/>
        <w:spacing w:line="252" w:lineRule="exact"/>
        <w:ind w:left="1556"/>
      </w:pPr>
      <w:r w:rsidRPr="00D7678B">
        <w:t>B+ = 87%</w:t>
      </w:r>
      <w:r w:rsidRPr="00D7678B">
        <w:rPr>
          <w:spacing w:val="1"/>
        </w:rPr>
        <w:t xml:space="preserve"> </w:t>
      </w:r>
      <w:r w:rsidRPr="00D7678B">
        <w:t>to</w:t>
      </w:r>
      <w:r w:rsidRPr="00D7678B">
        <w:rPr>
          <w:spacing w:val="-3"/>
        </w:rPr>
        <w:t xml:space="preserve"> </w:t>
      </w:r>
      <w:r w:rsidRPr="00D7678B">
        <w:t>89.99</w:t>
      </w:r>
      <w:proofErr w:type="gramStart"/>
      <w:r w:rsidRPr="00D7678B">
        <w:t>%;</w:t>
      </w:r>
      <w:r w:rsidRPr="00D7678B">
        <w:rPr>
          <w:spacing w:val="1"/>
        </w:rPr>
        <w:t xml:space="preserve"> </w:t>
      </w:r>
      <w:r w:rsidR="00885C0D">
        <w:rPr>
          <w:spacing w:val="1"/>
        </w:rPr>
        <w:t xml:space="preserve">  </w:t>
      </w:r>
      <w:proofErr w:type="gramEnd"/>
      <w:r w:rsidR="00885C0D">
        <w:rPr>
          <w:spacing w:val="1"/>
        </w:rPr>
        <w:t xml:space="preserve"> </w:t>
      </w:r>
      <w:r w:rsidRPr="00D7678B">
        <w:t>B</w:t>
      </w:r>
      <w:r w:rsidR="00885C0D">
        <w:t xml:space="preserve">  </w:t>
      </w:r>
      <w:r w:rsidRPr="00D7678B">
        <w:rPr>
          <w:spacing w:val="-4"/>
        </w:rPr>
        <w:t xml:space="preserve"> </w:t>
      </w:r>
      <w:r w:rsidRPr="00D7678B">
        <w:t>=</w:t>
      </w:r>
      <w:r w:rsidRPr="00D7678B">
        <w:rPr>
          <w:spacing w:val="-2"/>
        </w:rPr>
        <w:t xml:space="preserve"> </w:t>
      </w:r>
      <w:r w:rsidRPr="00D7678B">
        <w:t>83%</w:t>
      </w:r>
      <w:r w:rsidRPr="00D7678B">
        <w:rPr>
          <w:spacing w:val="-1"/>
        </w:rPr>
        <w:t xml:space="preserve"> </w:t>
      </w:r>
      <w:r w:rsidRPr="00D7678B">
        <w:t>to 86.99%;</w:t>
      </w:r>
      <w:r w:rsidRPr="00D7678B">
        <w:rPr>
          <w:spacing w:val="1"/>
        </w:rPr>
        <w:t xml:space="preserve"> </w:t>
      </w:r>
      <w:r w:rsidR="00885C0D">
        <w:rPr>
          <w:spacing w:val="1"/>
        </w:rPr>
        <w:t xml:space="preserve">    </w:t>
      </w:r>
      <w:r w:rsidRPr="00D7678B">
        <w:t>B-</w:t>
      </w:r>
      <w:r w:rsidRPr="00D7678B">
        <w:rPr>
          <w:spacing w:val="-4"/>
        </w:rPr>
        <w:t xml:space="preserve"> </w:t>
      </w:r>
      <w:r w:rsidRPr="00D7678B">
        <w:t>= 80%</w:t>
      </w:r>
      <w:r w:rsidRPr="00D7678B">
        <w:rPr>
          <w:spacing w:val="1"/>
        </w:rPr>
        <w:t xml:space="preserve"> </w:t>
      </w:r>
      <w:r w:rsidRPr="00D7678B">
        <w:t>to 82.99%</w:t>
      </w:r>
    </w:p>
    <w:p w14:paraId="10A1ADF2" w14:textId="402421C2" w:rsidR="000161C8" w:rsidRPr="00D7678B" w:rsidRDefault="004269EB" w:rsidP="00885C0D">
      <w:pPr>
        <w:pStyle w:val="BodyText"/>
        <w:spacing w:line="252" w:lineRule="exact"/>
        <w:ind w:left="1556"/>
      </w:pPr>
      <w:r w:rsidRPr="00D7678B">
        <w:t>C+ = 77%</w:t>
      </w:r>
      <w:r w:rsidRPr="00D7678B">
        <w:rPr>
          <w:spacing w:val="1"/>
        </w:rPr>
        <w:t xml:space="preserve"> </w:t>
      </w:r>
      <w:r w:rsidRPr="00D7678B">
        <w:t>to</w:t>
      </w:r>
      <w:r w:rsidRPr="00D7678B">
        <w:rPr>
          <w:spacing w:val="-3"/>
        </w:rPr>
        <w:t xml:space="preserve"> </w:t>
      </w:r>
      <w:r w:rsidRPr="00D7678B">
        <w:t>79.99</w:t>
      </w:r>
      <w:proofErr w:type="gramStart"/>
      <w:r w:rsidRPr="00D7678B">
        <w:t>%;</w:t>
      </w:r>
      <w:r w:rsidRPr="00D7678B">
        <w:rPr>
          <w:spacing w:val="1"/>
        </w:rPr>
        <w:t xml:space="preserve"> </w:t>
      </w:r>
      <w:r w:rsidR="00885C0D">
        <w:rPr>
          <w:spacing w:val="1"/>
        </w:rPr>
        <w:t xml:space="preserve">  </w:t>
      </w:r>
      <w:proofErr w:type="gramEnd"/>
      <w:r w:rsidR="00885C0D">
        <w:rPr>
          <w:spacing w:val="1"/>
        </w:rPr>
        <w:t xml:space="preserve"> </w:t>
      </w:r>
      <w:r w:rsidRPr="00D7678B">
        <w:t>C</w:t>
      </w:r>
      <w:r w:rsidR="00885C0D">
        <w:t xml:space="preserve">  </w:t>
      </w:r>
      <w:r w:rsidRPr="00D7678B">
        <w:rPr>
          <w:spacing w:val="-4"/>
        </w:rPr>
        <w:t xml:space="preserve"> </w:t>
      </w:r>
      <w:r w:rsidRPr="00D7678B">
        <w:t>=</w:t>
      </w:r>
      <w:r w:rsidRPr="00D7678B">
        <w:rPr>
          <w:spacing w:val="-2"/>
        </w:rPr>
        <w:t xml:space="preserve"> </w:t>
      </w:r>
      <w:r w:rsidRPr="00D7678B">
        <w:t>73%</w:t>
      </w:r>
      <w:r w:rsidRPr="00D7678B">
        <w:rPr>
          <w:spacing w:val="-1"/>
        </w:rPr>
        <w:t xml:space="preserve"> </w:t>
      </w:r>
      <w:r w:rsidRPr="00D7678B">
        <w:t>to 76.99%;</w:t>
      </w:r>
      <w:r w:rsidRPr="00D7678B">
        <w:rPr>
          <w:spacing w:val="1"/>
        </w:rPr>
        <w:t xml:space="preserve"> </w:t>
      </w:r>
      <w:r w:rsidR="00885C0D">
        <w:rPr>
          <w:spacing w:val="1"/>
        </w:rPr>
        <w:t xml:space="preserve">    </w:t>
      </w:r>
      <w:r w:rsidRPr="00D7678B">
        <w:t>C-</w:t>
      </w:r>
      <w:r w:rsidRPr="00D7678B">
        <w:rPr>
          <w:spacing w:val="-4"/>
        </w:rPr>
        <w:t xml:space="preserve"> </w:t>
      </w:r>
      <w:r w:rsidRPr="00D7678B">
        <w:t>= 70%</w:t>
      </w:r>
      <w:r w:rsidRPr="00D7678B">
        <w:rPr>
          <w:spacing w:val="1"/>
        </w:rPr>
        <w:t xml:space="preserve"> </w:t>
      </w:r>
      <w:r w:rsidRPr="00D7678B">
        <w:t>to 72.99%</w:t>
      </w:r>
    </w:p>
    <w:p w14:paraId="259AE034" w14:textId="452FECEA" w:rsidR="000161C8" w:rsidRPr="00D7678B" w:rsidRDefault="004269EB" w:rsidP="00885C0D">
      <w:pPr>
        <w:pStyle w:val="BodyText"/>
        <w:spacing w:before="2"/>
        <w:ind w:left="1556"/>
      </w:pPr>
      <w:r w:rsidRPr="00D7678B">
        <w:t>D+ = 67%</w:t>
      </w:r>
      <w:r w:rsidRPr="00D7678B">
        <w:rPr>
          <w:spacing w:val="1"/>
        </w:rPr>
        <w:t xml:space="preserve"> </w:t>
      </w:r>
      <w:r w:rsidRPr="00D7678B">
        <w:t>to</w:t>
      </w:r>
      <w:r w:rsidRPr="00D7678B">
        <w:rPr>
          <w:spacing w:val="-3"/>
        </w:rPr>
        <w:t xml:space="preserve"> </w:t>
      </w:r>
      <w:r w:rsidRPr="00D7678B">
        <w:t>69.99</w:t>
      </w:r>
      <w:proofErr w:type="gramStart"/>
      <w:r w:rsidRPr="00D7678B">
        <w:t>%;</w:t>
      </w:r>
      <w:r w:rsidRPr="00D7678B">
        <w:rPr>
          <w:spacing w:val="1"/>
        </w:rPr>
        <w:t xml:space="preserve"> </w:t>
      </w:r>
      <w:r w:rsidR="00885C0D">
        <w:rPr>
          <w:spacing w:val="1"/>
        </w:rPr>
        <w:t xml:space="preserve">  </w:t>
      </w:r>
      <w:proofErr w:type="gramEnd"/>
      <w:r w:rsidR="00885C0D">
        <w:rPr>
          <w:spacing w:val="1"/>
        </w:rPr>
        <w:t xml:space="preserve"> </w:t>
      </w:r>
      <w:r w:rsidRPr="00D7678B">
        <w:t>D</w:t>
      </w:r>
      <w:r w:rsidR="00885C0D">
        <w:t xml:space="preserve">  </w:t>
      </w:r>
      <w:r w:rsidRPr="00D7678B">
        <w:rPr>
          <w:spacing w:val="-4"/>
        </w:rPr>
        <w:t xml:space="preserve"> </w:t>
      </w:r>
      <w:r w:rsidRPr="00D7678B">
        <w:t>=</w:t>
      </w:r>
      <w:r w:rsidRPr="00D7678B">
        <w:rPr>
          <w:spacing w:val="-2"/>
        </w:rPr>
        <w:t xml:space="preserve"> </w:t>
      </w:r>
      <w:r w:rsidRPr="00D7678B">
        <w:t>63%</w:t>
      </w:r>
      <w:r w:rsidRPr="00D7678B">
        <w:rPr>
          <w:spacing w:val="-2"/>
        </w:rPr>
        <w:t xml:space="preserve"> </w:t>
      </w:r>
      <w:r w:rsidRPr="00D7678B">
        <w:t>to</w:t>
      </w:r>
      <w:r w:rsidRPr="00D7678B">
        <w:rPr>
          <w:spacing w:val="1"/>
        </w:rPr>
        <w:t xml:space="preserve"> </w:t>
      </w:r>
      <w:r w:rsidRPr="00D7678B">
        <w:t>66.99%;</w:t>
      </w:r>
      <w:r w:rsidRPr="00D7678B">
        <w:rPr>
          <w:spacing w:val="1"/>
        </w:rPr>
        <w:t xml:space="preserve"> </w:t>
      </w:r>
      <w:r w:rsidR="00885C0D">
        <w:rPr>
          <w:spacing w:val="1"/>
        </w:rPr>
        <w:t xml:space="preserve">    </w:t>
      </w:r>
      <w:r w:rsidRPr="00D7678B">
        <w:t>D-</w:t>
      </w:r>
      <w:r w:rsidRPr="00D7678B">
        <w:rPr>
          <w:spacing w:val="-4"/>
        </w:rPr>
        <w:t xml:space="preserve"> </w:t>
      </w:r>
      <w:r w:rsidRPr="00D7678B">
        <w:t>= 60%</w:t>
      </w:r>
      <w:r w:rsidRPr="00D7678B">
        <w:rPr>
          <w:spacing w:val="-2"/>
        </w:rPr>
        <w:t xml:space="preserve"> </w:t>
      </w:r>
      <w:r w:rsidRPr="00D7678B">
        <w:t>to 62.99%;</w:t>
      </w:r>
    </w:p>
    <w:p w14:paraId="4197E2B6" w14:textId="56761BEA" w:rsidR="000161C8" w:rsidRPr="00D7678B" w:rsidRDefault="004269EB" w:rsidP="00885C0D">
      <w:pPr>
        <w:pStyle w:val="BodyText"/>
        <w:spacing w:before="39"/>
        <w:ind w:left="1556"/>
      </w:pPr>
      <w:r w:rsidRPr="00D7678B">
        <w:t>E</w:t>
      </w:r>
      <w:r w:rsidR="00885C0D">
        <w:t xml:space="preserve">   </w:t>
      </w:r>
      <w:r w:rsidRPr="00D7678B">
        <w:rPr>
          <w:spacing w:val="-1"/>
        </w:rPr>
        <w:t xml:space="preserve"> </w:t>
      </w:r>
      <w:r w:rsidRPr="00D7678B">
        <w:t>= Below</w:t>
      </w:r>
      <w:r w:rsidRPr="00D7678B">
        <w:rPr>
          <w:spacing w:val="-1"/>
        </w:rPr>
        <w:t xml:space="preserve"> </w:t>
      </w:r>
      <w:r w:rsidRPr="00D7678B">
        <w:t>60%</w:t>
      </w:r>
    </w:p>
    <w:p w14:paraId="05FFC3E8" w14:textId="77777777" w:rsidR="000161C8" w:rsidRPr="00D7678B" w:rsidRDefault="000161C8" w:rsidP="00885C0D"/>
    <w:p w14:paraId="5401BC21" w14:textId="689987B3" w:rsidR="00D7678B" w:rsidRDefault="00D7678B" w:rsidP="00885C0D">
      <w:pPr>
        <w:widowControl/>
        <w:autoSpaceDE/>
        <w:autoSpaceDN/>
        <w:rPr>
          <w:rFonts w:eastAsia="Calibri"/>
          <w:iCs/>
          <w:color w:val="FF0000"/>
        </w:rPr>
      </w:pPr>
      <w:r w:rsidRPr="00D7678B">
        <w:rPr>
          <w:rFonts w:eastAsia="Calibri"/>
        </w:rPr>
        <w:t xml:space="preserve">It will take one week to 10 days to get grades posted for each assignment.  Please contact your instructor in one week after your grade is posted when you feel there is an error in grading. </w:t>
      </w:r>
      <w:r w:rsidRPr="00D7678B">
        <w:rPr>
          <w:rFonts w:eastAsia="Calibri"/>
          <w:b/>
          <w:bCs/>
          <w:iCs/>
        </w:rPr>
        <w:t>Your grade will not be rounded.</w:t>
      </w:r>
      <w:r w:rsidRPr="00D7678B">
        <w:rPr>
          <w:rFonts w:eastAsia="Calibri"/>
          <w:iCs/>
        </w:rPr>
        <w:t xml:space="preserve"> More detailed info</w:t>
      </w:r>
      <w:r w:rsidRPr="00D7678B">
        <w:rPr>
          <w:rFonts w:eastAsia="Calibri"/>
        </w:rPr>
        <w:t xml:space="preserve">rmation regarding current UF grading policies can be found here: </w:t>
      </w:r>
      <w:hyperlink r:id="rId34" w:history="1">
        <w:r w:rsidRPr="00D7678B">
          <w:rPr>
            <w:rFonts w:eastAsia="Calibri"/>
            <w:color w:val="0000FF"/>
            <w:u w:val="single"/>
          </w:rPr>
          <w:t>https://catalog.ufl.edu/UGRD/academic-regulations/grades-grading-policies/</w:t>
        </w:r>
      </w:hyperlink>
      <w:r w:rsidRPr="00D7678B">
        <w:rPr>
          <w:rFonts w:eastAsia="Calibri"/>
        </w:rPr>
        <w:t xml:space="preserve">.”  </w:t>
      </w:r>
      <w:r w:rsidRPr="00D7678B">
        <w:rPr>
          <w:rFonts w:eastAsia="Calibri"/>
          <w:iCs/>
          <w:color w:val="FF0000"/>
        </w:rPr>
        <w:t>Any requests for additional extra credit or special exceptions to these grading policies will be interpreted as an honor code violation (i.e., asking for preferential treatment) and will be handled accordingly.</w:t>
      </w:r>
    </w:p>
    <w:p w14:paraId="64F7DA08" w14:textId="1374565A" w:rsidR="009A064E" w:rsidRDefault="009A064E" w:rsidP="00885C0D">
      <w:pPr>
        <w:widowControl/>
        <w:autoSpaceDE/>
        <w:autoSpaceDN/>
        <w:rPr>
          <w:rFonts w:eastAsia="Calibri"/>
          <w:iCs/>
          <w:color w:val="FF0000"/>
        </w:rPr>
      </w:pPr>
    </w:p>
    <w:p w14:paraId="71216E51" w14:textId="77777777" w:rsidR="009A064E" w:rsidRPr="00D7678B" w:rsidRDefault="009A064E" w:rsidP="00885C0D">
      <w:pPr>
        <w:widowControl/>
        <w:autoSpaceDE/>
        <w:autoSpaceDN/>
        <w:rPr>
          <w:rFonts w:eastAsia="Calibri"/>
          <w:i/>
          <w:color w:val="FF0000"/>
        </w:rPr>
      </w:pPr>
    </w:p>
    <w:p w14:paraId="7D3626AE" w14:textId="4C675264" w:rsidR="00885C0D" w:rsidRPr="00AE512F" w:rsidRDefault="00885C0D" w:rsidP="00885C0D">
      <w:pPr>
        <w:pBdr>
          <w:left w:val="single" w:sz="24" w:space="4" w:color="DBE5F1"/>
          <w:bottom w:val="single" w:sz="24" w:space="1" w:color="DBE5F1"/>
        </w:pBdr>
        <w:shd w:val="clear" w:color="auto" w:fill="C6D9F1"/>
        <w:outlineLvl w:val="1"/>
        <w:rPr>
          <w:rFonts w:eastAsia="Calibri" w:cstheme="minorHAnsi"/>
          <w:b/>
          <w:bCs/>
          <w:caps/>
          <w:spacing w:val="15"/>
        </w:rPr>
      </w:pPr>
      <w:r>
        <w:rPr>
          <w:rFonts w:eastAsia="Calibri" w:cstheme="minorHAnsi"/>
          <w:b/>
          <w:bCs/>
          <w:caps/>
          <w:spacing w:val="15"/>
        </w:rPr>
        <w:t xml:space="preserve">ASSIGNMENTS and </w:t>
      </w:r>
      <w:r w:rsidRPr="00885C0D">
        <w:rPr>
          <w:rFonts w:eastAsia="Calibri" w:cstheme="minorHAnsi"/>
          <w:b/>
          <w:bCs/>
          <w:caps/>
          <w:spacing w:val="15"/>
        </w:rPr>
        <w:t>participation</w:t>
      </w:r>
    </w:p>
    <w:p w14:paraId="320BA892" w14:textId="77777777" w:rsidR="00885C0D" w:rsidRDefault="00885C0D" w:rsidP="00885C0D">
      <w:pPr>
        <w:widowControl/>
        <w:autoSpaceDE/>
        <w:autoSpaceDN/>
        <w:rPr>
          <w:rFonts w:eastAsia="Calibri"/>
          <w:b/>
          <w:i/>
          <w:iCs/>
        </w:rPr>
      </w:pPr>
    </w:p>
    <w:p w14:paraId="1248B49F" w14:textId="5C49801E" w:rsidR="00885C0D" w:rsidRDefault="00885C0D" w:rsidP="00885C0D">
      <w:pPr>
        <w:spacing w:after="120"/>
        <w:rPr>
          <w:rFonts w:cstheme="minorHAnsi"/>
          <w:bCs/>
        </w:rPr>
      </w:pPr>
      <w:r>
        <w:rPr>
          <w:rFonts w:cstheme="minorHAnsi"/>
          <w:bCs/>
        </w:rPr>
        <w:t>All</w:t>
      </w:r>
      <w:r w:rsidRPr="003871CD">
        <w:rPr>
          <w:rFonts w:cstheme="minorHAnsi"/>
          <w:bCs/>
        </w:rPr>
        <w:t xml:space="preserve"> assignments must be typed. Points will be deducted for spelling, syntax, and grammatical errors. All </w:t>
      </w:r>
      <w:proofErr w:type="gramStart"/>
      <w:r w:rsidRPr="003871CD">
        <w:rPr>
          <w:rFonts w:cstheme="minorHAnsi"/>
          <w:bCs/>
        </w:rPr>
        <w:t>referencing</w:t>
      </w:r>
      <w:proofErr w:type="gramEnd"/>
      <w:r w:rsidRPr="003871CD">
        <w:rPr>
          <w:rFonts w:cstheme="minorHAnsi"/>
          <w:bCs/>
        </w:rPr>
        <w:t xml:space="preserve"> must be done correctly and accurately.</w:t>
      </w:r>
    </w:p>
    <w:p w14:paraId="0AC4E69A" w14:textId="77777777" w:rsidR="0051216C" w:rsidRPr="00885C0D" w:rsidRDefault="0051216C" w:rsidP="00885C0D">
      <w:pPr>
        <w:spacing w:after="120"/>
        <w:rPr>
          <w:rFonts w:cstheme="minorHAnsi"/>
          <w:bCs/>
        </w:rPr>
      </w:pPr>
    </w:p>
    <w:p w14:paraId="15F333D7" w14:textId="10E2A2A4" w:rsidR="0051216C" w:rsidRDefault="00DB6C62" w:rsidP="0051216C">
      <w:pPr>
        <w:widowControl/>
        <w:autoSpaceDE/>
        <w:autoSpaceDN/>
        <w:ind w:left="720"/>
      </w:pPr>
      <w:r>
        <w:rPr>
          <w:b/>
          <w:caps/>
          <w:color w:val="243F60"/>
        </w:rPr>
        <w:t xml:space="preserve">Attendance and </w:t>
      </w:r>
      <w:r w:rsidR="0051216C" w:rsidRPr="0051216C">
        <w:rPr>
          <w:b/>
          <w:caps/>
          <w:color w:val="243F60"/>
        </w:rPr>
        <w:t>In-class participation</w:t>
      </w:r>
      <w:r w:rsidR="0051216C" w:rsidRPr="00D7678B">
        <w:rPr>
          <w:spacing w:val="-4"/>
        </w:rPr>
        <w:t xml:space="preserve"> </w:t>
      </w:r>
      <w:r w:rsidR="0051216C" w:rsidRPr="00E0729A">
        <w:rPr>
          <w:b/>
          <w:bCs/>
        </w:rPr>
        <w:t>(50</w:t>
      </w:r>
      <w:r w:rsidR="0051216C" w:rsidRPr="00E0729A">
        <w:rPr>
          <w:b/>
          <w:bCs/>
          <w:spacing w:val="-4"/>
        </w:rPr>
        <w:t xml:space="preserve"> </w:t>
      </w:r>
      <w:r w:rsidR="0051216C" w:rsidRPr="00E0729A">
        <w:rPr>
          <w:b/>
          <w:bCs/>
        </w:rPr>
        <w:t>points)</w:t>
      </w:r>
    </w:p>
    <w:p w14:paraId="76782204" w14:textId="308AA04B" w:rsidR="00D7678B" w:rsidRPr="00D7678B" w:rsidRDefault="00D7678B" w:rsidP="0051216C">
      <w:pPr>
        <w:widowControl/>
        <w:autoSpaceDE/>
        <w:autoSpaceDN/>
        <w:ind w:left="720"/>
      </w:pPr>
      <w:r w:rsidRPr="00D7678B">
        <w:rPr>
          <w:rFonts w:eastAsia="Calibri"/>
        </w:rPr>
        <w:t xml:space="preserve">Students are expected to actively participate in class discussion (this means more than simply attending class).  </w:t>
      </w:r>
      <w:r w:rsidR="00725DAF">
        <w:rPr>
          <w:rFonts w:eastAsia="Calibri"/>
        </w:rPr>
        <w:t>P</w:t>
      </w:r>
      <w:r w:rsidR="00725DAF" w:rsidRPr="00725DAF">
        <w:rPr>
          <w:rFonts w:eastAsia="Calibri"/>
        </w:rPr>
        <w:t>articipation will be assessed on the criteria below</w:t>
      </w:r>
      <w:r w:rsidR="00725DAF">
        <w:rPr>
          <w:rFonts w:eastAsia="Calibri"/>
        </w:rPr>
        <w:t xml:space="preserve">. </w:t>
      </w:r>
      <w:r w:rsidRPr="00D7678B">
        <w:t xml:space="preserve">Requirements for class attendance and make-up exams, assignments, and other work in this course are consistent with university policies that can be found at: </w:t>
      </w:r>
      <w:hyperlink r:id="rId35" w:history="1">
        <w:r w:rsidRPr="00D7678B">
          <w:rPr>
            <w:color w:val="0000FF"/>
            <w:u w:val="single"/>
          </w:rPr>
          <w:t>https://catalog.ufl.edu/ugrad/current/regulations/info/attendance.aspx</w:t>
        </w:r>
      </w:hyperlink>
      <w:r w:rsidRPr="00D7678B">
        <w:t xml:space="preserve">. </w:t>
      </w:r>
    </w:p>
    <w:p w14:paraId="79BDFCCB" w14:textId="77777777" w:rsidR="00D7678B" w:rsidRPr="00D7678B" w:rsidRDefault="00D7678B" w:rsidP="00885C0D">
      <w:pPr>
        <w:widowControl/>
        <w:autoSpaceDE/>
        <w:autoSpaceDN/>
        <w:rPr>
          <w:rFonts w:eastAsia="Calibri"/>
        </w:rPr>
      </w:pPr>
    </w:p>
    <w:tbl>
      <w:tblPr>
        <w:tblW w:w="0" w:type="auto"/>
        <w:tblInd w:w="3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20"/>
        <w:gridCol w:w="1240"/>
        <w:gridCol w:w="6300"/>
      </w:tblGrid>
      <w:tr w:rsidR="00D13427" w:rsidRPr="00D7678B" w14:paraId="31A0B59F" w14:textId="77777777" w:rsidTr="00D13427">
        <w:trPr>
          <w:trHeight w:val="748"/>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B5A718" w14:textId="29CFE370" w:rsidR="00D13427" w:rsidRPr="00D13427" w:rsidRDefault="00D13427" w:rsidP="00D13427">
            <w:pPr>
              <w:widowControl/>
              <w:autoSpaceDE/>
              <w:autoSpaceDN/>
              <w:jc w:val="center"/>
              <w:rPr>
                <w:b/>
                <w:bCs/>
                <w:color w:val="000000"/>
                <w:sz w:val="21"/>
                <w:szCs w:val="21"/>
                <w:bdr w:val="none" w:sz="0" w:space="0" w:color="auto" w:frame="1"/>
              </w:rPr>
            </w:pPr>
            <w:r w:rsidRPr="00D13427">
              <w:rPr>
                <w:b/>
                <w:bCs/>
                <w:color w:val="000000"/>
                <w:sz w:val="21"/>
                <w:szCs w:val="21"/>
                <w:bdr w:val="none" w:sz="0" w:space="0" w:color="auto" w:frame="1"/>
              </w:rPr>
              <w:t>Performance</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61D83F80" w14:textId="0D6FD274" w:rsidR="00D13427" w:rsidRPr="00D13427" w:rsidRDefault="00D13427" w:rsidP="00D13427">
            <w:pPr>
              <w:widowControl/>
              <w:autoSpaceDE/>
              <w:autoSpaceDN/>
              <w:jc w:val="center"/>
              <w:rPr>
                <w:b/>
                <w:bCs/>
                <w:color w:val="000000"/>
                <w:sz w:val="21"/>
                <w:szCs w:val="21"/>
                <w:bdr w:val="none" w:sz="0" w:space="0" w:color="auto" w:frame="1"/>
              </w:rPr>
            </w:pPr>
            <w:r>
              <w:rPr>
                <w:b/>
                <w:bCs/>
                <w:color w:val="000000"/>
                <w:sz w:val="21"/>
                <w:szCs w:val="21"/>
                <w:bdr w:val="none" w:sz="0" w:space="0" w:color="auto" w:frame="1"/>
              </w:rPr>
              <w:t xml:space="preserve">Participation </w:t>
            </w:r>
            <w:r w:rsidRPr="00D13427">
              <w:rPr>
                <w:b/>
                <w:bCs/>
                <w:color w:val="000000"/>
                <w:sz w:val="21"/>
                <w:szCs w:val="21"/>
                <w:bdr w:val="none" w:sz="0" w:space="0" w:color="auto" w:frame="1"/>
              </w:rPr>
              <w:t>Grade</w:t>
            </w:r>
          </w:p>
        </w:tc>
        <w:tc>
          <w:tcPr>
            <w:tcW w:w="630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4008EE09" w14:textId="262D6F6F" w:rsidR="00D13427" w:rsidRPr="00D13427" w:rsidRDefault="00D13427" w:rsidP="00D13427">
            <w:pPr>
              <w:widowControl/>
              <w:autoSpaceDE/>
              <w:autoSpaceDN/>
              <w:ind w:left="105" w:right="2282"/>
              <w:jc w:val="center"/>
              <w:rPr>
                <w:b/>
                <w:bCs/>
                <w:color w:val="000000"/>
              </w:rPr>
            </w:pPr>
            <w:r>
              <w:rPr>
                <w:b/>
                <w:bCs/>
                <w:color w:val="000000"/>
              </w:rPr>
              <w:t xml:space="preserve">                                      </w:t>
            </w:r>
            <w:r w:rsidRPr="00D13427">
              <w:rPr>
                <w:b/>
                <w:bCs/>
                <w:color w:val="000000"/>
              </w:rPr>
              <w:t>Description</w:t>
            </w:r>
          </w:p>
        </w:tc>
      </w:tr>
      <w:tr w:rsidR="00D7678B" w:rsidRPr="00D7678B" w14:paraId="33E8B17F" w14:textId="77777777" w:rsidTr="00D13427">
        <w:trPr>
          <w:trHeight w:val="748"/>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C53A63" w14:textId="6F1704AD" w:rsidR="00D7678B" w:rsidRPr="00D7678B" w:rsidRDefault="00D7678B" w:rsidP="00D13427">
            <w:pPr>
              <w:widowControl/>
              <w:autoSpaceDE/>
              <w:autoSpaceDN/>
              <w:ind w:left="110"/>
              <w:jc w:val="center"/>
              <w:rPr>
                <w:color w:val="000000"/>
              </w:rPr>
            </w:pPr>
            <w:r w:rsidRPr="00D7678B">
              <w:rPr>
                <w:color w:val="000000"/>
              </w:rPr>
              <w:t>Excellent</w:t>
            </w:r>
          </w:p>
        </w:tc>
        <w:tc>
          <w:tcPr>
            <w:tcW w:w="124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AA2FF8" w14:textId="54BCB1CA" w:rsidR="00D7678B" w:rsidRPr="00D7678B" w:rsidRDefault="00D13427" w:rsidP="00D13427">
            <w:pPr>
              <w:widowControl/>
              <w:autoSpaceDE/>
              <w:autoSpaceDN/>
              <w:ind w:left="105"/>
              <w:jc w:val="center"/>
              <w:rPr>
                <w:color w:val="000000"/>
              </w:rPr>
            </w:pPr>
            <w:r>
              <w:rPr>
                <w:color w:val="000000"/>
              </w:rPr>
              <w:t>100%</w:t>
            </w:r>
          </w:p>
        </w:tc>
        <w:tc>
          <w:tcPr>
            <w:tcW w:w="630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FFEF1B1" w14:textId="0610BB5C" w:rsidR="00D7678B" w:rsidRPr="00D7678B" w:rsidRDefault="00393129" w:rsidP="00885C0D">
            <w:pPr>
              <w:widowControl/>
              <w:autoSpaceDE/>
              <w:autoSpaceDN/>
              <w:ind w:left="105" w:right="2282"/>
              <w:rPr>
                <w:color w:val="000000"/>
              </w:rPr>
            </w:pPr>
            <w:r>
              <w:rPr>
                <w:color w:val="000000"/>
              </w:rPr>
              <w:t>-</w:t>
            </w:r>
            <w:r w:rsidR="00D7678B" w:rsidRPr="00D7678B">
              <w:rPr>
                <w:color w:val="000000"/>
              </w:rPr>
              <w:t>Defines, describes, and illustrates concepts</w:t>
            </w:r>
          </w:p>
          <w:p w14:paraId="528B00C5" w14:textId="4AF060A8" w:rsidR="00D7678B" w:rsidRPr="00D7678B" w:rsidRDefault="00393129" w:rsidP="00885C0D">
            <w:pPr>
              <w:widowControl/>
              <w:autoSpaceDE/>
              <w:autoSpaceDN/>
              <w:ind w:left="105" w:right="2282"/>
              <w:rPr>
                <w:color w:val="000000"/>
              </w:rPr>
            </w:pPr>
            <w:r>
              <w:rPr>
                <w:color w:val="000000"/>
              </w:rPr>
              <w:t>-</w:t>
            </w:r>
            <w:proofErr w:type="gramStart"/>
            <w:r w:rsidR="00D7678B" w:rsidRPr="00D7678B">
              <w:rPr>
                <w:color w:val="000000"/>
              </w:rPr>
              <w:t>Explains</w:t>
            </w:r>
            <w:proofErr w:type="gramEnd"/>
            <w:r w:rsidR="00D7678B" w:rsidRPr="00D7678B">
              <w:rPr>
                <w:color w:val="000000"/>
              </w:rPr>
              <w:t>,</w:t>
            </w:r>
            <w:r w:rsidR="00D7678B" w:rsidRPr="00D7678B">
              <w:rPr>
                <w:color w:val="000000"/>
                <w:spacing w:val="-1"/>
                <w:bdr w:val="none" w:sz="0" w:space="0" w:color="auto" w:frame="1"/>
              </w:rPr>
              <w:t> </w:t>
            </w:r>
            <w:r w:rsidR="00D7678B" w:rsidRPr="00D7678B">
              <w:rPr>
                <w:color w:val="000000"/>
              </w:rPr>
              <w:t>assesses</w:t>
            </w:r>
            <w:r w:rsidR="00D7678B" w:rsidRPr="00D7678B">
              <w:rPr>
                <w:color w:val="000000"/>
                <w:spacing w:val="-2"/>
                <w:bdr w:val="none" w:sz="0" w:space="0" w:color="auto" w:frame="1"/>
              </w:rPr>
              <w:t> </w:t>
            </w:r>
            <w:r w:rsidR="00D7678B" w:rsidRPr="00D7678B">
              <w:rPr>
                <w:color w:val="000000"/>
              </w:rPr>
              <w:t>and</w:t>
            </w:r>
            <w:r w:rsidR="00D7678B" w:rsidRPr="00D7678B">
              <w:rPr>
                <w:color w:val="000000"/>
                <w:spacing w:val="1"/>
                <w:bdr w:val="none" w:sz="0" w:space="0" w:color="auto" w:frame="1"/>
              </w:rPr>
              <w:t> </w:t>
            </w:r>
            <w:r w:rsidR="00D7678B" w:rsidRPr="00D7678B">
              <w:rPr>
                <w:color w:val="000000"/>
              </w:rPr>
              <w:t>criticizes</w:t>
            </w:r>
            <w:r w:rsidR="00D7678B" w:rsidRPr="00D7678B">
              <w:rPr>
                <w:color w:val="000000"/>
                <w:spacing w:val="-6"/>
                <w:bdr w:val="none" w:sz="0" w:space="0" w:color="auto" w:frame="1"/>
              </w:rPr>
              <w:t> </w:t>
            </w:r>
            <w:r w:rsidR="00D7678B" w:rsidRPr="00D7678B">
              <w:rPr>
                <w:color w:val="000000"/>
              </w:rPr>
              <w:t>ideas </w:t>
            </w:r>
          </w:p>
          <w:p w14:paraId="0887BA5C" w14:textId="02B8FBA1" w:rsidR="00D7678B" w:rsidRDefault="00393129" w:rsidP="00885C0D">
            <w:pPr>
              <w:widowControl/>
              <w:autoSpaceDE/>
              <w:autoSpaceDN/>
              <w:spacing w:line="231" w:lineRule="atLeast"/>
              <w:ind w:left="105"/>
              <w:rPr>
                <w:color w:val="000000"/>
              </w:rPr>
            </w:pPr>
            <w:r>
              <w:rPr>
                <w:color w:val="000000"/>
              </w:rPr>
              <w:t>-</w:t>
            </w:r>
            <w:proofErr w:type="gramStart"/>
            <w:r w:rsidR="00D7678B" w:rsidRPr="00D7678B">
              <w:rPr>
                <w:color w:val="000000"/>
              </w:rPr>
              <w:t>Demonstrates</w:t>
            </w:r>
            <w:proofErr w:type="gramEnd"/>
            <w:r w:rsidR="00D7678B" w:rsidRPr="00D7678B">
              <w:rPr>
                <w:color w:val="000000"/>
                <w:spacing w:val="-4"/>
                <w:bdr w:val="none" w:sz="0" w:space="0" w:color="auto" w:frame="1"/>
              </w:rPr>
              <w:t> </w:t>
            </w:r>
            <w:r w:rsidR="00D7678B" w:rsidRPr="00D7678B">
              <w:rPr>
                <w:color w:val="000000"/>
              </w:rPr>
              <w:t>preparation and</w:t>
            </w:r>
            <w:r w:rsidR="00D7678B" w:rsidRPr="00D7678B">
              <w:rPr>
                <w:color w:val="000000"/>
                <w:spacing w:val="-4"/>
                <w:bdr w:val="none" w:sz="0" w:space="0" w:color="auto" w:frame="1"/>
              </w:rPr>
              <w:t> </w:t>
            </w:r>
            <w:r w:rsidR="00D7678B" w:rsidRPr="00D7678B">
              <w:rPr>
                <w:color w:val="000000"/>
              </w:rPr>
              <w:t>reading</w:t>
            </w:r>
            <w:r w:rsidR="00D7678B" w:rsidRPr="00D7678B">
              <w:rPr>
                <w:color w:val="000000"/>
                <w:spacing w:val="-6"/>
                <w:bdr w:val="none" w:sz="0" w:space="0" w:color="auto" w:frame="1"/>
              </w:rPr>
              <w:t> </w:t>
            </w:r>
            <w:r w:rsidR="00D7678B" w:rsidRPr="00D7678B">
              <w:rPr>
                <w:color w:val="000000"/>
              </w:rPr>
              <w:t>of</w:t>
            </w:r>
            <w:r w:rsidR="00D7678B" w:rsidRPr="00D7678B">
              <w:rPr>
                <w:color w:val="000000"/>
                <w:spacing w:val="-3"/>
                <w:bdr w:val="none" w:sz="0" w:space="0" w:color="auto" w:frame="1"/>
              </w:rPr>
              <w:t> </w:t>
            </w:r>
            <w:r w:rsidR="00D7678B" w:rsidRPr="00D7678B">
              <w:rPr>
                <w:color w:val="000000"/>
              </w:rPr>
              <w:t>assignments </w:t>
            </w:r>
          </w:p>
          <w:p w14:paraId="39A96DDE" w14:textId="23B2310E" w:rsidR="00393129" w:rsidRPr="00D7678B" w:rsidRDefault="00393129" w:rsidP="00885C0D">
            <w:pPr>
              <w:widowControl/>
              <w:autoSpaceDE/>
              <w:autoSpaceDN/>
              <w:spacing w:line="231" w:lineRule="atLeast"/>
              <w:ind w:left="105"/>
              <w:rPr>
                <w:color w:val="000000"/>
              </w:rPr>
            </w:pPr>
            <w:r>
              <w:rPr>
                <w:color w:val="000000"/>
              </w:rPr>
              <w:t>-</w:t>
            </w:r>
            <w:r w:rsidRPr="004D6D8C">
              <w:rPr>
                <w:b/>
                <w:bCs/>
                <w:color w:val="000000"/>
              </w:rPr>
              <w:t xml:space="preserve">Full attendance  </w:t>
            </w:r>
          </w:p>
        </w:tc>
      </w:tr>
      <w:tr w:rsidR="00D7678B" w:rsidRPr="00D7678B" w14:paraId="230BF38F" w14:textId="77777777" w:rsidTr="00D13427">
        <w:trPr>
          <w:trHeight w:val="907"/>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45CFC4" w14:textId="6F5084F5" w:rsidR="00D7678B" w:rsidRPr="00D7678B" w:rsidRDefault="00D7678B" w:rsidP="00D13427">
            <w:pPr>
              <w:widowControl/>
              <w:autoSpaceDE/>
              <w:autoSpaceDN/>
              <w:ind w:left="110"/>
              <w:jc w:val="center"/>
              <w:rPr>
                <w:color w:val="000000"/>
              </w:rPr>
            </w:pPr>
            <w:r w:rsidRPr="00D7678B">
              <w:rPr>
                <w:color w:val="000000"/>
              </w:rPr>
              <w:t>Good</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0224B1" w14:textId="476CAA06" w:rsidR="00D7678B" w:rsidRPr="00D7678B" w:rsidRDefault="00D13427" w:rsidP="00D13427">
            <w:pPr>
              <w:widowControl/>
              <w:autoSpaceDE/>
              <w:autoSpaceDN/>
              <w:ind w:left="105"/>
              <w:jc w:val="center"/>
              <w:rPr>
                <w:color w:val="000000"/>
              </w:rPr>
            </w:pPr>
            <w:r>
              <w:rPr>
                <w:color w:val="000000"/>
              </w:rPr>
              <w:t>80%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46836D" w14:textId="0D9A06DD" w:rsidR="00D7678B" w:rsidRPr="00D7678B" w:rsidRDefault="00393129" w:rsidP="00885C0D">
            <w:pPr>
              <w:widowControl/>
              <w:autoSpaceDE/>
              <w:autoSpaceDN/>
              <w:ind w:left="105" w:right="2282"/>
              <w:rPr>
                <w:color w:val="000000"/>
              </w:rPr>
            </w:pPr>
            <w:r>
              <w:rPr>
                <w:color w:val="000000"/>
              </w:rPr>
              <w:t>-</w:t>
            </w:r>
            <w:r w:rsidR="00D7678B" w:rsidRPr="00D7678B">
              <w:rPr>
                <w:color w:val="000000"/>
              </w:rPr>
              <w:t>Defines, describes, and illustrates concepts</w:t>
            </w:r>
          </w:p>
          <w:p w14:paraId="342CC072" w14:textId="22224CDE" w:rsidR="00D7678B" w:rsidRPr="00D7678B" w:rsidRDefault="00393129" w:rsidP="00885C0D">
            <w:pPr>
              <w:widowControl/>
              <w:autoSpaceDE/>
              <w:autoSpaceDN/>
              <w:ind w:left="105" w:right="2282"/>
              <w:rPr>
                <w:color w:val="000000"/>
              </w:rPr>
            </w:pPr>
            <w:r>
              <w:rPr>
                <w:color w:val="000000"/>
              </w:rPr>
              <w:t>-</w:t>
            </w:r>
            <w:r>
              <w:rPr>
                <w:color w:val="000000"/>
                <w:spacing w:val="-45"/>
                <w:bdr w:val="none" w:sz="0" w:space="0" w:color="auto" w:frame="1"/>
              </w:rPr>
              <w:t xml:space="preserve"> </w:t>
            </w:r>
            <w:r w:rsidR="00D7678B" w:rsidRPr="00D7678B">
              <w:rPr>
                <w:color w:val="000000"/>
              </w:rPr>
              <w:t>Explains,</w:t>
            </w:r>
            <w:r w:rsidR="00D7678B" w:rsidRPr="00D7678B">
              <w:rPr>
                <w:color w:val="000000"/>
                <w:spacing w:val="-1"/>
                <w:bdr w:val="none" w:sz="0" w:space="0" w:color="auto" w:frame="1"/>
              </w:rPr>
              <w:t> </w:t>
            </w:r>
            <w:r w:rsidR="00D7678B" w:rsidRPr="00D7678B">
              <w:rPr>
                <w:color w:val="000000"/>
              </w:rPr>
              <w:t>assesses</w:t>
            </w:r>
            <w:r w:rsidR="00D7678B" w:rsidRPr="00D7678B">
              <w:rPr>
                <w:color w:val="000000"/>
                <w:spacing w:val="-2"/>
                <w:bdr w:val="none" w:sz="0" w:space="0" w:color="auto" w:frame="1"/>
              </w:rPr>
              <w:t> </w:t>
            </w:r>
            <w:r w:rsidR="00D7678B" w:rsidRPr="00D7678B">
              <w:rPr>
                <w:color w:val="000000"/>
              </w:rPr>
              <w:t>and</w:t>
            </w:r>
            <w:r w:rsidR="00D7678B" w:rsidRPr="00D7678B">
              <w:rPr>
                <w:color w:val="000000"/>
                <w:spacing w:val="1"/>
                <w:bdr w:val="none" w:sz="0" w:space="0" w:color="auto" w:frame="1"/>
              </w:rPr>
              <w:t> </w:t>
            </w:r>
            <w:r w:rsidR="00D7678B" w:rsidRPr="00D7678B">
              <w:rPr>
                <w:color w:val="000000"/>
              </w:rPr>
              <w:t>criticizes</w:t>
            </w:r>
            <w:r w:rsidR="00D7678B" w:rsidRPr="00D7678B">
              <w:rPr>
                <w:color w:val="000000"/>
                <w:spacing w:val="-6"/>
                <w:bdr w:val="none" w:sz="0" w:space="0" w:color="auto" w:frame="1"/>
              </w:rPr>
              <w:t> </w:t>
            </w:r>
            <w:r w:rsidR="00D7678B" w:rsidRPr="00D7678B">
              <w:rPr>
                <w:color w:val="000000"/>
              </w:rPr>
              <w:t>ide</w:t>
            </w:r>
            <w:r w:rsidR="00E0729A">
              <w:rPr>
                <w:color w:val="000000"/>
              </w:rPr>
              <w:t>a</w:t>
            </w:r>
            <w:r w:rsidR="00D7678B" w:rsidRPr="00D7678B">
              <w:rPr>
                <w:color w:val="000000"/>
              </w:rPr>
              <w:t>s </w:t>
            </w:r>
          </w:p>
          <w:p w14:paraId="00F2815F" w14:textId="77777777" w:rsidR="00D7678B" w:rsidRDefault="00393129" w:rsidP="00885C0D">
            <w:pPr>
              <w:widowControl/>
              <w:autoSpaceDE/>
              <w:autoSpaceDN/>
              <w:spacing w:line="249" w:lineRule="atLeast"/>
              <w:ind w:left="105"/>
              <w:rPr>
                <w:color w:val="000000"/>
              </w:rPr>
            </w:pPr>
            <w:r>
              <w:rPr>
                <w:color w:val="000000"/>
              </w:rPr>
              <w:t>-</w:t>
            </w:r>
            <w:r w:rsidR="00D7678B" w:rsidRPr="00D7678B">
              <w:rPr>
                <w:color w:val="000000"/>
              </w:rPr>
              <w:t>Evidence</w:t>
            </w:r>
            <w:r w:rsidR="00D7678B" w:rsidRPr="00D7678B">
              <w:rPr>
                <w:color w:val="000000"/>
                <w:spacing w:val="-6"/>
                <w:bdr w:val="none" w:sz="0" w:space="0" w:color="auto" w:frame="1"/>
              </w:rPr>
              <w:t> </w:t>
            </w:r>
            <w:r w:rsidR="00D7678B" w:rsidRPr="00D7678B">
              <w:rPr>
                <w:color w:val="000000"/>
              </w:rPr>
              <w:t>of</w:t>
            </w:r>
            <w:r w:rsidR="00D7678B" w:rsidRPr="00D7678B">
              <w:rPr>
                <w:color w:val="000000"/>
                <w:spacing w:val="-3"/>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assignments,</w:t>
            </w:r>
            <w:r w:rsidR="00D7678B" w:rsidRPr="00D7678B">
              <w:rPr>
                <w:color w:val="000000"/>
                <w:spacing w:val="-1"/>
                <w:bdr w:val="none" w:sz="0" w:space="0" w:color="auto" w:frame="1"/>
              </w:rPr>
              <w:t> </w:t>
            </w:r>
            <w:r w:rsidR="00D7678B" w:rsidRPr="00D7678B">
              <w:rPr>
                <w:color w:val="000000"/>
              </w:rPr>
              <w:t>but</w:t>
            </w:r>
            <w:r w:rsidR="00D7678B" w:rsidRPr="00D7678B">
              <w:rPr>
                <w:color w:val="000000"/>
                <w:spacing w:val="-3"/>
                <w:bdr w:val="none" w:sz="0" w:space="0" w:color="auto" w:frame="1"/>
              </w:rPr>
              <w:t> </w:t>
            </w:r>
            <w:r w:rsidR="00D7678B" w:rsidRPr="00D7678B">
              <w:rPr>
                <w:color w:val="000000"/>
              </w:rPr>
              <w:t>not</w:t>
            </w:r>
            <w:r w:rsidR="00D7678B" w:rsidRPr="00D7678B">
              <w:rPr>
                <w:color w:val="000000"/>
                <w:spacing w:val="-4"/>
                <w:bdr w:val="none" w:sz="0" w:space="0" w:color="auto" w:frame="1"/>
              </w:rPr>
              <w:t> </w:t>
            </w:r>
            <w:r w:rsidR="00D7678B" w:rsidRPr="00D7678B">
              <w:rPr>
                <w:color w:val="000000"/>
              </w:rPr>
              <w:t>fully prepared </w:t>
            </w:r>
          </w:p>
          <w:p w14:paraId="33DF92B5" w14:textId="73C772E2" w:rsidR="00393129" w:rsidRPr="00D7678B" w:rsidRDefault="00393129" w:rsidP="00885C0D">
            <w:pPr>
              <w:widowControl/>
              <w:autoSpaceDE/>
              <w:autoSpaceDN/>
              <w:spacing w:line="249" w:lineRule="atLeast"/>
              <w:ind w:left="105"/>
              <w:rPr>
                <w:color w:val="000000"/>
              </w:rPr>
            </w:pPr>
            <w:r w:rsidRPr="004E78FD">
              <w:rPr>
                <w:color w:val="000000"/>
              </w:rPr>
              <w:t>-</w:t>
            </w:r>
            <w:r w:rsidR="00725DAF">
              <w:t>Unexcused</w:t>
            </w:r>
            <w:r w:rsidR="00725DAF" w:rsidRPr="004E78FD">
              <w:rPr>
                <w:color w:val="000000"/>
              </w:rPr>
              <w:t xml:space="preserve"> </w:t>
            </w:r>
            <w:r w:rsidR="00725DAF">
              <w:rPr>
                <w:color w:val="000000"/>
              </w:rPr>
              <w:t>a</w:t>
            </w:r>
            <w:r w:rsidRPr="004E78FD">
              <w:rPr>
                <w:color w:val="000000"/>
              </w:rPr>
              <w:t>bsen</w:t>
            </w:r>
            <w:r>
              <w:rPr>
                <w:color w:val="000000"/>
              </w:rPr>
              <w:t xml:space="preserve">ce </w:t>
            </w:r>
            <w:r w:rsidRPr="004D6D8C">
              <w:rPr>
                <w:b/>
                <w:bCs/>
                <w:color w:val="000000"/>
              </w:rPr>
              <w:t>≤ 2 times</w:t>
            </w:r>
          </w:p>
        </w:tc>
      </w:tr>
      <w:tr w:rsidR="00D7678B" w:rsidRPr="00D7678B" w14:paraId="65D12E6E" w14:textId="77777777" w:rsidTr="00D13427">
        <w:trPr>
          <w:trHeight w:val="753"/>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076129E" w14:textId="2E45213F" w:rsidR="00D7678B" w:rsidRPr="00D7678B" w:rsidRDefault="00D7678B" w:rsidP="00D13427">
            <w:pPr>
              <w:widowControl/>
              <w:autoSpaceDE/>
              <w:autoSpaceDN/>
              <w:ind w:left="110"/>
              <w:jc w:val="center"/>
              <w:rPr>
                <w:color w:val="000000"/>
              </w:rPr>
            </w:pPr>
            <w:r w:rsidRPr="00D7678B">
              <w:rPr>
                <w:color w:val="000000"/>
              </w:rPr>
              <w:t>Reasonable</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7215CD5" w14:textId="1DBEA739" w:rsidR="00D7678B" w:rsidRPr="00D7678B" w:rsidRDefault="00D13427" w:rsidP="00D13427">
            <w:pPr>
              <w:widowControl/>
              <w:autoSpaceDE/>
              <w:autoSpaceDN/>
              <w:ind w:left="105"/>
              <w:jc w:val="center"/>
              <w:rPr>
                <w:color w:val="000000"/>
              </w:rPr>
            </w:pPr>
            <w:r>
              <w:rPr>
                <w:color w:val="000000"/>
              </w:rPr>
              <w:t>60%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F2FABF" w14:textId="595AB2FC" w:rsidR="00D7678B" w:rsidRPr="00D7678B" w:rsidRDefault="00393129" w:rsidP="00885C0D">
            <w:pPr>
              <w:widowControl/>
              <w:autoSpaceDE/>
              <w:autoSpaceDN/>
              <w:ind w:left="105" w:right="2282"/>
              <w:rPr>
                <w:color w:val="000000"/>
                <w:spacing w:val="-45"/>
                <w:bdr w:val="none" w:sz="0" w:space="0" w:color="auto" w:frame="1"/>
              </w:rPr>
            </w:pPr>
            <w:r>
              <w:rPr>
                <w:color w:val="000000"/>
              </w:rPr>
              <w:t>-</w:t>
            </w:r>
            <w:r w:rsidR="00D7678B" w:rsidRPr="00D7678B">
              <w:rPr>
                <w:color w:val="000000"/>
              </w:rPr>
              <w:t>Defines, describes, and illustrates concepts</w:t>
            </w:r>
            <w:r w:rsidR="00D7678B" w:rsidRPr="00D7678B">
              <w:rPr>
                <w:color w:val="000000"/>
                <w:spacing w:val="-45"/>
                <w:bdr w:val="none" w:sz="0" w:space="0" w:color="auto" w:frame="1"/>
              </w:rPr>
              <w:t> </w:t>
            </w:r>
          </w:p>
          <w:p w14:paraId="758A4108" w14:textId="0791576D" w:rsidR="00D7678B" w:rsidRPr="00D7678B" w:rsidRDefault="00393129" w:rsidP="00885C0D">
            <w:pPr>
              <w:widowControl/>
              <w:autoSpaceDE/>
              <w:autoSpaceDN/>
              <w:ind w:left="105" w:right="2282"/>
              <w:rPr>
                <w:color w:val="000000"/>
              </w:rPr>
            </w:pPr>
            <w:r>
              <w:rPr>
                <w:color w:val="000000"/>
              </w:rPr>
              <w:t>-</w:t>
            </w:r>
            <w:proofErr w:type="gramStart"/>
            <w:r w:rsidR="00D7678B" w:rsidRPr="00D7678B">
              <w:rPr>
                <w:color w:val="000000"/>
              </w:rPr>
              <w:t>Explains</w:t>
            </w:r>
            <w:proofErr w:type="gramEnd"/>
            <w:r w:rsidR="00D7678B" w:rsidRPr="00D7678B">
              <w:rPr>
                <w:color w:val="000000"/>
              </w:rPr>
              <w:t>,</w:t>
            </w:r>
            <w:r w:rsidR="00D7678B" w:rsidRPr="00D7678B">
              <w:rPr>
                <w:color w:val="000000"/>
                <w:spacing w:val="-2"/>
                <w:bdr w:val="none" w:sz="0" w:space="0" w:color="auto" w:frame="1"/>
              </w:rPr>
              <w:t> </w:t>
            </w:r>
            <w:r w:rsidR="00D7678B" w:rsidRPr="00D7678B">
              <w:rPr>
                <w:color w:val="000000"/>
              </w:rPr>
              <w:t>assesses,</w:t>
            </w:r>
            <w:r w:rsidR="00D7678B" w:rsidRPr="00D7678B">
              <w:rPr>
                <w:color w:val="000000"/>
                <w:spacing w:val="-2"/>
                <w:bdr w:val="none" w:sz="0" w:space="0" w:color="auto" w:frame="1"/>
              </w:rPr>
              <w:t> </w:t>
            </w:r>
            <w:r w:rsidR="00D7678B" w:rsidRPr="00D7678B">
              <w:rPr>
                <w:color w:val="000000"/>
              </w:rPr>
              <w:t>or</w:t>
            </w:r>
            <w:r w:rsidR="00D7678B" w:rsidRPr="00D7678B">
              <w:rPr>
                <w:color w:val="000000"/>
                <w:spacing w:val="-1"/>
                <w:bdr w:val="none" w:sz="0" w:space="0" w:color="auto" w:frame="1"/>
              </w:rPr>
              <w:t> </w:t>
            </w:r>
            <w:r w:rsidR="00D7678B" w:rsidRPr="00D7678B">
              <w:rPr>
                <w:color w:val="000000"/>
              </w:rPr>
              <w:t>criticize</w:t>
            </w:r>
            <w:r w:rsidR="00D7678B" w:rsidRPr="00D7678B">
              <w:rPr>
                <w:color w:val="000000"/>
                <w:spacing w:val="-6"/>
                <w:bdr w:val="none" w:sz="0" w:space="0" w:color="auto" w:frame="1"/>
              </w:rPr>
              <w:t> </w:t>
            </w:r>
            <w:r w:rsidR="00D7678B" w:rsidRPr="00D7678B">
              <w:rPr>
                <w:color w:val="000000"/>
              </w:rPr>
              <w:t>some</w:t>
            </w:r>
            <w:r w:rsidR="00D7678B" w:rsidRPr="00D7678B">
              <w:rPr>
                <w:color w:val="000000"/>
                <w:spacing w:val="-1"/>
                <w:bdr w:val="none" w:sz="0" w:space="0" w:color="auto" w:frame="1"/>
              </w:rPr>
              <w:t xml:space="preserve"> </w:t>
            </w:r>
            <w:r w:rsidR="00D7678B" w:rsidRPr="00D7678B">
              <w:rPr>
                <w:color w:val="000000"/>
              </w:rPr>
              <w:t>ideas </w:t>
            </w:r>
          </w:p>
          <w:p w14:paraId="74A39F2C" w14:textId="6DD396F5" w:rsidR="00D7678B" w:rsidRDefault="00393129" w:rsidP="00885C0D">
            <w:pPr>
              <w:widowControl/>
              <w:autoSpaceDE/>
              <w:autoSpaceDN/>
              <w:spacing w:line="235" w:lineRule="atLeast"/>
              <w:ind w:left="105"/>
              <w:rPr>
                <w:color w:val="000000"/>
              </w:rPr>
            </w:pPr>
            <w:r>
              <w:rPr>
                <w:color w:val="000000"/>
              </w:rPr>
              <w:t>-</w:t>
            </w:r>
            <w:r w:rsidR="00D7678B" w:rsidRPr="00D7678B">
              <w:rPr>
                <w:color w:val="000000"/>
              </w:rPr>
              <w:t>Evidence</w:t>
            </w:r>
            <w:r w:rsidR="00D7678B" w:rsidRPr="00D7678B">
              <w:rPr>
                <w:color w:val="000000"/>
                <w:spacing w:val="-6"/>
                <w:bdr w:val="none" w:sz="0" w:space="0" w:color="auto" w:frame="1"/>
              </w:rPr>
              <w:t> </w:t>
            </w:r>
            <w:r w:rsidR="00D7678B" w:rsidRPr="00D7678B">
              <w:rPr>
                <w:color w:val="000000"/>
              </w:rPr>
              <w:t>of</w:t>
            </w:r>
            <w:r w:rsidR="00D7678B" w:rsidRPr="00D7678B">
              <w:rPr>
                <w:color w:val="000000"/>
                <w:spacing w:val="-3"/>
                <w:bdr w:val="none" w:sz="0" w:space="0" w:color="auto" w:frame="1"/>
              </w:rPr>
              <w:t> </w:t>
            </w:r>
            <w:r w:rsidR="00D7678B" w:rsidRPr="00D7678B">
              <w:rPr>
                <w:color w:val="000000"/>
              </w:rPr>
              <w:t>incomplete</w:t>
            </w:r>
            <w:r w:rsidR="00D7678B" w:rsidRPr="00D7678B">
              <w:rPr>
                <w:color w:val="000000"/>
                <w:spacing w:val="-1"/>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of</w:t>
            </w:r>
            <w:r w:rsidR="00D7678B" w:rsidRPr="00D7678B">
              <w:rPr>
                <w:color w:val="000000"/>
                <w:spacing w:val="2"/>
                <w:bdr w:val="none" w:sz="0" w:space="0" w:color="auto" w:frame="1"/>
              </w:rPr>
              <w:t> </w:t>
            </w:r>
            <w:r w:rsidR="00D7678B" w:rsidRPr="00D7678B">
              <w:rPr>
                <w:color w:val="000000"/>
              </w:rPr>
              <w:t>assignments</w:t>
            </w:r>
            <w:r w:rsidR="00D7678B" w:rsidRPr="00D7678B">
              <w:rPr>
                <w:color w:val="000000"/>
                <w:spacing w:val="-4"/>
                <w:bdr w:val="none" w:sz="0" w:space="0" w:color="auto" w:frame="1"/>
              </w:rPr>
              <w:t> </w:t>
            </w:r>
            <w:r w:rsidR="00D7678B" w:rsidRPr="00D7678B">
              <w:rPr>
                <w:color w:val="000000"/>
              </w:rPr>
              <w:t>and</w:t>
            </w:r>
            <w:r w:rsidR="00D7678B" w:rsidRPr="00D7678B">
              <w:rPr>
                <w:color w:val="000000"/>
                <w:spacing w:val="-4"/>
                <w:bdr w:val="none" w:sz="0" w:space="0" w:color="auto" w:frame="1"/>
              </w:rPr>
              <w:t> </w:t>
            </w:r>
            <w:r w:rsidR="00D7678B" w:rsidRPr="00D7678B">
              <w:rPr>
                <w:color w:val="000000"/>
              </w:rPr>
              <w:t>preparation </w:t>
            </w:r>
          </w:p>
          <w:p w14:paraId="53EDD354" w14:textId="6CACFC5D" w:rsidR="00393129" w:rsidRPr="00D7678B" w:rsidRDefault="00393129" w:rsidP="00885C0D">
            <w:pPr>
              <w:widowControl/>
              <w:autoSpaceDE/>
              <w:autoSpaceDN/>
              <w:spacing w:line="235"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2 times</w:t>
            </w:r>
          </w:p>
        </w:tc>
      </w:tr>
      <w:tr w:rsidR="00D7678B" w:rsidRPr="00D7678B" w14:paraId="32338A2B" w14:textId="77777777" w:rsidTr="00D13427">
        <w:trPr>
          <w:trHeight w:val="748"/>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DA78A7" w14:textId="39862E6C" w:rsidR="00D7678B" w:rsidRPr="00D7678B" w:rsidRDefault="00D7678B" w:rsidP="00D13427">
            <w:pPr>
              <w:widowControl/>
              <w:autoSpaceDE/>
              <w:autoSpaceDN/>
              <w:ind w:left="110"/>
              <w:jc w:val="center"/>
              <w:rPr>
                <w:color w:val="000000"/>
              </w:rPr>
            </w:pPr>
            <w:r w:rsidRPr="00D7678B">
              <w:rPr>
                <w:color w:val="000000"/>
              </w:rPr>
              <w:t>Basic</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D11AA3" w14:textId="50880463" w:rsidR="00D7678B" w:rsidRPr="00D7678B" w:rsidRDefault="00D13427" w:rsidP="00D13427">
            <w:pPr>
              <w:widowControl/>
              <w:autoSpaceDE/>
              <w:autoSpaceDN/>
              <w:ind w:left="105"/>
              <w:jc w:val="center"/>
              <w:rPr>
                <w:color w:val="000000"/>
              </w:rPr>
            </w:pPr>
            <w:r>
              <w:rPr>
                <w:color w:val="000000"/>
              </w:rPr>
              <w:t>40%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F7E76F" w14:textId="69533534" w:rsidR="00D7678B" w:rsidRPr="00D7678B" w:rsidRDefault="00393129" w:rsidP="00885C0D">
            <w:pPr>
              <w:widowControl/>
              <w:autoSpaceDE/>
              <w:autoSpaceDN/>
              <w:ind w:left="105" w:right="2059"/>
              <w:rPr>
                <w:color w:val="000000"/>
                <w:spacing w:val="1"/>
                <w:bdr w:val="none" w:sz="0" w:space="0" w:color="auto" w:frame="1"/>
              </w:rPr>
            </w:pPr>
            <w:r>
              <w:rPr>
                <w:color w:val="000000"/>
              </w:rPr>
              <w:t>-</w:t>
            </w:r>
            <w:r w:rsidR="00D7678B" w:rsidRPr="00D7678B">
              <w:rPr>
                <w:color w:val="000000"/>
              </w:rPr>
              <w:t>Defines and describes some concepts</w:t>
            </w:r>
            <w:r w:rsidR="00D7678B" w:rsidRPr="00D7678B">
              <w:rPr>
                <w:color w:val="000000"/>
                <w:spacing w:val="1"/>
                <w:bdr w:val="none" w:sz="0" w:space="0" w:color="auto" w:frame="1"/>
              </w:rPr>
              <w:t> </w:t>
            </w:r>
          </w:p>
          <w:p w14:paraId="3B766FDB" w14:textId="382D0400" w:rsidR="00D7678B" w:rsidRPr="00D7678B" w:rsidRDefault="00393129" w:rsidP="00885C0D">
            <w:pPr>
              <w:widowControl/>
              <w:autoSpaceDE/>
              <w:autoSpaceDN/>
              <w:ind w:left="105" w:right="2059"/>
              <w:rPr>
                <w:color w:val="000000"/>
                <w:spacing w:val="-1"/>
                <w:bdr w:val="none" w:sz="0" w:space="0" w:color="auto" w:frame="1"/>
              </w:rPr>
            </w:pPr>
            <w:r>
              <w:rPr>
                <w:color w:val="000000"/>
              </w:rPr>
              <w:t>-</w:t>
            </w:r>
            <w:r w:rsidR="00D7678B" w:rsidRPr="00D7678B">
              <w:rPr>
                <w:color w:val="000000"/>
              </w:rPr>
              <w:t>Explains</w:t>
            </w:r>
            <w:r w:rsidR="00D7678B" w:rsidRPr="00D7678B">
              <w:rPr>
                <w:color w:val="000000"/>
                <w:spacing w:val="-4"/>
                <w:bdr w:val="none" w:sz="0" w:space="0" w:color="auto" w:frame="1"/>
              </w:rPr>
              <w:t> </w:t>
            </w:r>
            <w:r w:rsidR="00D7678B" w:rsidRPr="00D7678B">
              <w:rPr>
                <w:color w:val="000000"/>
              </w:rPr>
              <w:t>but</w:t>
            </w:r>
            <w:r w:rsidR="00D7678B" w:rsidRPr="00D7678B">
              <w:rPr>
                <w:color w:val="000000"/>
                <w:spacing w:val="-4"/>
                <w:bdr w:val="none" w:sz="0" w:space="0" w:color="auto" w:frame="1"/>
              </w:rPr>
              <w:t> </w:t>
            </w:r>
            <w:r w:rsidR="00D7678B" w:rsidRPr="00D7678B">
              <w:rPr>
                <w:color w:val="000000"/>
              </w:rPr>
              <w:t>cannot</w:t>
            </w:r>
            <w:r w:rsidR="00D7678B" w:rsidRPr="00D7678B">
              <w:rPr>
                <w:color w:val="000000"/>
                <w:spacing w:val="-3"/>
                <w:bdr w:val="none" w:sz="0" w:space="0" w:color="auto" w:frame="1"/>
              </w:rPr>
              <w:t> </w:t>
            </w:r>
            <w:r w:rsidR="00D7678B" w:rsidRPr="00D7678B">
              <w:rPr>
                <w:color w:val="000000"/>
              </w:rPr>
              <w:t>assess</w:t>
            </w:r>
            <w:r w:rsidR="00D7678B" w:rsidRPr="00D7678B">
              <w:rPr>
                <w:color w:val="000000"/>
                <w:spacing w:val="-4"/>
                <w:bdr w:val="none" w:sz="0" w:space="0" w:color="auto" w:frame="1"/>
              </w:rPr>
              <w:t> </w:t>
            </w:r>
            <w:r w:rsidR="00D7678B" w:rsidRPr="00D7678B">
              <w:rPr>
                <w:color w:val="000000"/>
              </w:rPr>
              <w:t>and</w:t>
            </w:r>
            <w:r w:rsidR="00D7678B" w:rsidRPr="00D7678B">
              <w:rPr>
                <w:color w:val="000000"/>
                <w:spacing w:val="-1"/>
                <w:bdr w:val="none" w:sz="0" w:space="0" w:color="auto" w:frame="1"/>
              </w:rPr>
              <w:t> </w:t>
            </w:r>
            <w:r w:rsidR="00D7678B" w:rsidRPr="00D7678B">
              <w:rPr>
                <w:color w:val="000000"/>
              </w:rPr>
              <w:t>criticize</w:t>
            </w:r>
            <w:r w:rsidR="00D7678B" w:rsidRPr="00D7678B">
              <w:rPr>
                <w:color w:val="000000"/>
                <w:spacing w:val="-5"/>
                <w:bdr w:val="none" w:sz="0" w:space="0" w:color="auto" w:frame="1"/>
              </w:rPr>
              <w:t> </w:t>
            </w:r>
            <w:r w:rsidR="00D7678B" w:rsidRPr="00D7678B">
              <w:rPr>
                <w:color w:val="000000"/>
              </w:rPr>
              <w:t>ideas </w:t>
            </w:r>
          </w:p>
          <w:p w14:paraId="1E0CBCDB" w14:textId="31FF545C" w:rsidR="00393129" w:rsidRDefault="00393129" w:rsidP="00885C0D">
            <w:pPr>
              <w:widowControl/>
              <w:autoSpaceDE/>
              <w:autoSpaceDN/>
              <w:spacing w:line="231" w:lineRule="atLeast"/>
              <w:ind w:left="105"/>
              <w:rPr>
                <w:color w:val="000000"/>
              </w:rPr>
            </w:pPr>
            <w:r>
              <w:rPr>
                <w:color w:val="000000"/>
              </w:rPr>
              <w:t>-</w:t>
            </w:r>
            <w:r w:rsidR="00D7678B" w:rsidRPr="00D7678B">
              <w:rPr>
                <w:color w:val="000000"/>
              </w:rPr>
              <w:t>Clearly</w:t>
            </w:r>
            <w:r w:rsidR="00D7678B" w:rsidRPr="00D7678B">
              <w:rPr>
                <w:color w:val="000000"/>
                <w:spacing w:val="-2"/>
                <w:bdr w:val="none" w:sz="0" w:space="0" w:color="auto" w:frame="1"/>
              </w:rPr>
              <w:t> </w:t>
            </w:r>
            <w:r w:rsidR="00D7678B" w:rsidRPr="00D7678B">
              <w:rPr>
                <w:color w:val="000000"/>
              </w:rPr>
              <w:t>unprepared</w:t>
            </w:r>
            <w:r w:rsidR="00D7678B" w:rsidRPr="00D7678B">
              <w:rPr>
                <w:color w:val="000000"/>
                <w:spacing w:val="-1"/>
                <w:bdr w:val="none" w:sz="0" w:space="0" w:color="auto" w:frame="1"/>
              </w:rPr>
              <w:t> </w:t>
            </w:r>
            <w:r w:rsidR="00D7678B" w:rsidRPr="00D7678B">
              <w:rPr>
                <w:color w:val="000000"/>
              </w:rPr>
              <w:t>and</w:t>
            </w:r>
            <w:r w:rsidR="00D7678B" w:rsidRPr="00D7678B">
              <w:rPr>
                <w:color w:val="000000"/>
                <w:spacing w:val="-2"/>
                <w:bdr w:val="none" w:sz="0" w:space="0" w:color="auto" w:frame="1"/>
              </w:rPr>
              <w:t> </w:t>
            </w:r>
            <w:r w:rsidR="00D7678B" w:rsidRPr="00D7678B">
              <w:rPr>
                <w:color w:val="000000"/>
              </w:rPr>
              <w:t>lacking</w:t>
            </w:r>
            <w:r w:rsidR="00D7678B" w:rsidRPr="00D7678B">
              <w:rPr>
                <w:color w:val="000000"/>
                <w:spacing w:val="-2"/>
                <w:bdr w:val="none" w:sz="0" w:space="0" w:color="auto" w:frame="1"/>
              </w:rPr>
              <w:t> </w:t>
            </w:r>
            <w:r w:rsidR="00D7678B" w:rsidRPr="00D7678B">
              <w:rPr>
                <w:color w:val="000000"/>
              </w:rPr>
              <w:t>evidence</w:t>
            </w:r>
            <w:r w:rsidR="00D7678B" w:rsidRPr="00D7678B">
              <w:rPr>
                <w:color w:val="000000"/>
                <w:spacing w:val="-3"/>
                <w:bdr w:val="none" w:sz="0" w:space="0" w:color="auto" w:frame="1"/>
              </w:rPr>
              <w:t> </w:t>
            </w:r>
            <w:r w:rsidR="00D7678B" w:rsidRPr="00D7678B">
              <w:rPr>
                <w:color w:val="000000"/>
              </w:rPr>
              <w:t>of</w:t>
            </w:r>
            <w:r w:rsidR="00D7678B" w:rsidRPr="00D7678B">
              <w:rPr>
                <w:color w:val="000000"/>
                <w:spacing w:val="-9"/>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assignments</w:t>
            </w:r>
          </w:p>
          <w:p w14:paraId="49ADF8ED" w14:textId="23BAC04B" w:rsidR="00D7678B" w:rsidRPr="00D7678B" w:rsidRDefault="00393129" w:rsidP="00885C0D">
            <w:pPr>
              <w:widowControl/>
              <w:autoSpaceDE/>
              <w:autoSpaceDN/>
              <w:spacing w:line="231"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3 times</w:t>
            </w:r>
          </w:p>
        </w:tc>
      </w:tr>
      <w:tr w:rsidR="00D7678B" w:rsidRPr="00D7678B" w14:paraId="7D53B116" w14:textId="77777777" w:rsidTr="00D13427">
        <w:trPr>
          <w:trHeight w:val="810"/>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A204CB" w14:textId="4E59638F" w:rsidR="00D7678B" w:rsidRPr="00D7678B" w:rsidRDefault="00D7678B" w:rsidP="00D13427">
            <w:pPr>
              <w:widowControl/>
              <w:autoSpaceDE/>
              <w:autoSpaceDN/>
              <w:ind w:left="110"/>
              <w:jc w:val="center"/>
              <w:rPr>
                <w:color w:val="000000"/>
              </w:rPr>
            </w:pPr>
            <w:r w:rsidRPr="00D7678B">
              <w:rPr>
                <w:color w:val="000000"/>
              </w:rPr>
              <w:t>Bare</w:t>
            </w:r>
            <w:r w:rsidRPr="00D7678B">
              <w:rPr>
                <w:color w:val="000000"/>
                <w:spacing w:val="-4"/>
                <w:bdr w:val="none" w:sz="0" w:space="0" w:color="auto" w:frame="1"/>
              </w:rPr>
              <w:t> </w:t>
            </w:r>
            <w:r w:rsidRPr="00D7678B">
              <w:rPr>
                <w:color w:val="000000"/>
              </w:rPr>
              <w:t>Minimum</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712D24" w14:textId="356B9F8C" w:rsidR="00D7678B" w:rsidRPr="00D7678B" w:rsidRDefault="00D13427" w:rsidP="00D13427">
            <w:pPr>
              <w:widowControl/>
              <w:autoSpaceDE/>
              <w:autoSpaceDN/>
              <w:ind w:left="105"/>
              <w:jc w:val="center"/>
              <w:rPr>
                <w:color w:val="000000"/>
              </w:rPr>
            </w:pPr>
            <w:r>
              <w:rPr>
                <w:color w:val="000000"/>
              </w:rPr>
              <w:t>20%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DD5EFA" w14:textId="092D2CDE" w:rsidR="00D7678B" w:rsidRPr="00D7678B" w:rsidRDefault="00393129" w:rsidP="00885C0D">
            <w:pPr>
              <w:widowControl/>
              <w:autoSpaceDE/>
              <w:autoSpaceDN/>
              <w:ind w:left="105" w:right="2282"/>
              <w:rPr>
                <w:color w:val="000000"/>
                <w:spacing w:val="1"/>
                <w:bdr w:val="none" w:sz="0" w:space="0" w:color="auto" w:frame="1"/>
              </w:rPr>
            </w:pPr>
            <w:r>
              <w:rPr>
                <w:color w:val="000000"/>
              </w:rPr>
              <w:t>-</w:t>
            </w:r>
            <w:r w:rsidR="00D7678B" w:rsidRPr="00D7678B">
              <w:rPr>
                <w:color w:val="000000"/>
              </w:rPr>
              <w:t>Defines and describes some concepts</w:t>
            </w:r>
            <w:r w:rsidR="00D7678B" w:rsidRPr="00D7678B">
              <w:rPr>
                <w:color w:val="000000"/>
                <w:spacing w:val="1"/>
                <w:bdr w:val="none" w:sz="0" w:space="0" w:color="auto" w:frame="1"/>
              </w:rPr>
              <w:t> </w:t>
            </w:r>
          </w:p>
          <w:p w14:paraId="3B914655" w14:textId="5417622B" w:rsidR="00D7678B" w:rsidRPr="00D7678B" w:rsidRDefault="00393129" w:rsidP="00885C0D">
            <w:pPr>
              <w:widowControl/>
              <w:autoSpaceDE/>
              <w:autoSpaceDN/>
              <w:ind w:left="105" w:right="2282"/>
              <w:rPr>
                <w:color w:val="000000"/>
                <w:spacing w:val="-4"/>
                <w:bdr w:val="none" w:sz="0" w:space="0" w:color="auto" w:frame="1"/>
              </w:rPr>
            </w:pPr>
            <w:r>
              <w:rPr>
                <w:color w:val="000000"/>
              </w:rPr>
              <w:t>-</w:t>
            </w:r>
            <w:r w:rsidR="00D7678B" w:rsidRPr="00D7678B">
              <w:rPr>
                <w:color w:val="000000"/>
              </w:rPr>
              <w:t>Unable</w:t>
            </w:r>
            <w:r w:rsidR="00D7678B" w:rsidRPr="00D7678B">
              <w:rPr>
                <w:color w:val="000000"/>
                <w:spacing w:val="-1"/>
                <w:bdr w:val="none" w:sz="0" w:space="0" w:color="auto" w:frame="1"/>
              </w:rPr>
              <w:t> </w:t>
            </w:r>
            <w:r w:rsidR="00D7678B" w:rsidRPr="00D7678B">
              <w:rPr>
                <w:color w:val="000000"/>
              </w:rPr>
              <w:t>to</w:t>
            </w:r>
            <w:r w:rsidR="00D7678B" w:rsidRPr="00D7678B">
              <w:rPr>
                <w:color w:val="000000"/>
                <w:spacing w:val="-5"/>
                <w:bdr w:val="none" w:sz="0" w:space="0" w:color="auto" w:frame="1"/>
              </w:rPr>
              <w:t> </w:t>
            </w:r>
            <w:r w:rsidR="00D7678B" w:rsidRPr="00D7678B">
              <w:rPr>
                <w:color w:val="000000"/>
              </w:rPr>
              <w:t>explain,</w:t>
            </w:r>
            <w:r w:rsidR="00D7678B" w:rsidRPr="00D7678B">
              <w:rPr>
                <w:color w:val="000000"/>
                <w:spacing w:val="-5"/>
                <w:bdr w:val="none" w:sz="0" w:space="0" w:color="auto" w:frame="1"/>
              </w:rPr>
              <w:t> </w:t>
            </w:r>
            <w:r w:rsidR="00D7678B" w:rsidRPr="00D7678B">
              <w:rPr>
                <w:color w:val="000000"/>
              </w:rPr>
              <w:t>assess,</w:t>
            </w:r>
            <w:r w:rsidR="00D7678B" w:rsidRPr="00D7678B">
              <w:rPr>
                <w:color w:val="000000"/>
                <w:spacing w:val="-1"/>
                <w:bdr w:val="none" w:sz="0" w:space="0" w:color="auto" w:frame="1"/>
              </w:rPr>
              <w:t> </w:t>
            </w:r>
            <w:r w:rsidR="00D7678B" w:rsidRPr="00D7678B">
              <w:rPr>
                <w:color w:val="000000"/>
              </w:rPr>
              <w:t>or</w:t>
            </w:r>
            <w:r w:rsidR="00D7678B" w:rsidRPr="00D7678B">
              <w:rPr>
                <w:color w:val="000000"/>
                <w:spacing w:val="-4"/>
                <w:bdr w:val="none" w:sz="0" w:space="0" w:color="auto" w:frame="1"/>
              </w:rPr>
              <w:t> </w:t>
            </w:r>
            <w:r w:rsidR="00D7678B" w:rsidRPr="00D7678B">
              <w:rPr>
                <w:color w:val="000000"/>
              </w:rPr>
              <w:t>criticize</w:t>
            </w:r>
            <w:r w:rsidR="00D7678B" w:rsidRPr="00D7678B">
              <w:rPr>
                <w:color w:val="000000"/>
                <w:spacing w:val="-5"/>
                <w:bdr w:val="none" w:sz="0" w:space="0" w:color="auto" w:frame="1"/>
              </w:rPr>
              <w:t> </w:t>
            </w:r>
            <w:r w:rsidR="00D7678B" w:rsidRPr="00D7678B">
              <w:rPr>
                <w:color w:val="000000"/>
              </w:rPr>
              <w:t>ideas </w:t>
            </w:r>
          </w:p>
          <w:p w14:paraId="1FE0BAAA" w14:textId="09973732" w:rsidR="00D7678B" w:rsidRDefault="00393129" w:rsidP="00885C0D">
            <w:pPr>
              <w:widowControl/>
              <w:autoSpaceDE/>
              <w:autoSpaceDN/>
              <w:spacing w:line="249" w:lineRule="atLeast"/>
              <w:ind w:left="105"/>
              <w:rPr>
                <w:color w:val="000000"/>
              </w:rPr>
            </w:pPr>
            <w:r>
              <w:rPr>
                <w:color w:val="000000"/>
              </w:rPr>
              <w:t>-</w:t>
            </w:r>
            <w:r w:rsidR="00D7678B" w:rsidRPr="00D7678B">
              <w:rPr>
                <w:color w:val="000000"/>
              </w:rPr>
              <w:t>Clearly</w:t>
            </w:r>
            <w:r w:rsidR="00D7678B" w:rsidRPr="00D7678B">
              <w:rPr>
                <w:color w:val="000000"/>
                <w:spacing w:val="-2"/>
                <w:bdr w:val="none" w:sz="0" w:space="0" w:color="auto" w:frame="1"/>
              </w:rPr>
              <w:t> </w:t>
            </w:r>
            <w:r w:rsidR="00D7678B" w:rsidRPr="00D7678B">
              <w:rPr>
                <w:color w:val="000000"/>
              </w:rPr>
              <w:t>unprepared</w:t>
            </w:r>
            <w:r w:rsidR="00D7678B" w:rsidRPr="00D7678B">
              <w:rPr>
                <w:color w:val="000000"/>
                <w:spacing w:val="-1"/>
                <w:bdr w:val="none" w:sz="0" w:space="0" w:color="auto" w:frame="1"/>
              </w:rPr>
              <w:t> </w:t>
            </w:r>
            <w:r w:rsidR="00D7678B" w:rsidRPr="00D7678B">
              <w:rPr>
                <w:color w:val="000000"/>
              </w:rPr>
              <w:t>and</w:t>
            </w:r>
            <w:r w:rsidR="00D7678B" w:rsidRPr="00D7678B">
              <w:rPr>
                <w:color w:val="000000"/>
                <w:spacing w:val="-2"/>
                <w:bdr w:val="none" w:sz="0" w:space="0" w:color="auto" w:frame="1"/>
              </w:rPr>
              <w:t> </w:t>
            </w:r>
            <w:r w:rsidR="00D7678B" w:rsidRPr="00D7678B">
              <w:rPr>
                <w:color w:val="000000"/>
              </w:rPr>
              <w:t>lacking</w:t>
            </w:r>
            <w:r w:rsidR="00D7678B" w:rsidRPr="00D7678B">
              <w:rPr>
                <w:color w:val="000000"/>
                <w:spacing w:val="-2"/>
                <w:bdr w:val="none" w:sz="0" w:space="0" w:color="auto" w:frame="1"/>
              </w:rPr>
              <w:t> </w:t>
            </w:r>
            <w:r w:rsidR="00D7678B" w:rsidRPr="00D7678B">
              <w:rPr>
                <w:color w:val="000000"/>
              </w:rPr>
              <w:t>evidence</w:t>
            </w:r>
            <w:r w:rsidR="00D7678B" w:rsidRPr="00D7678B">
              <w:rPr>
                <w:color w:val="000000"/>
                <w:spacing w:val="-3"/>
                <w:bdr w:val="none" w:sz="0" w:space="0" w:color="auto" w:frame="1"/>
              </w:rPr>
              <w:t> </w:t>
            </w:r>
            <w:r w:rsidR="00D7678B" w:rsidRPr="00D7678B">
              <w:rPr>
                <w:color w:val="000000"/>
              </w:rPr>
              <w:t>of</w:t>
            </w:r>
            <w:r w:rsidR="00D7678B" w:rsidRPr="00D7678B">
              <w:rPr>
                <w:color w:val="000000"/>
                <w:spacing w:val="-9"/>
                <w:bdr w:val="none" w:sz="0" w:space="0" w:color="auto" w:frame="1"/>
              </w:rPr>
              <w:t> </w:t>
            </w:r>
            <w:r w:rsidR="00D7678B" w:rsidRPr="00D7678B">
              <w:rPr>
                <w:color w:val="000000"/>
              </w:rPr>
              <w:t>reading</w:t>
            </w:r>
            <w:r w:rsidR="00D7678B" w:rsidRPr="00D7678B">
              <w:rPr>
                <w:color w:val="000000"/>
                <w:spacing w:val="-2"/>
                <w:bdr w:val="none" w:sz="0" w:space="0" w:color="auto" w:frame="1"/>
              </w:rPr>
              <w:t> </w:t>
            </w:r>
            <w:r w:rsidR="00D7678B" w:rsidRPr="00D7678B">
              <w:rPr>
                <w:color w:val="000000"/>
              </w:rPr>
              <w:t>assignments </w:t>
            </w:r>
          </w:p>
          <w:p w14:paraId="4F43F67B" w14:textId="57B372D7" w:rsidR="00393129" w:rsidRPr="00D7678B" w:rsidRDefault="00393129" w:rsidP="00885C0D">
            <w:pPr>
              <w:widowControl/>
              <w:autoSpaceDE/>
              <w:autoSpaceDN/>
              <w:spacing w:line="249"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3 times</w:t>
            </w:r>
          </w:p>
        </w:tc>
      </w:tr>
      <w:tr w:rsidR="00D7678B" w:rsidRPr="00D7678B" w14:paraId="5C49309F" w14:textId="77777777" w:rsidTr="00D13427">
        <w:trPr>
          <w:trHeight w:val="998"/>
        </w:trPr>
        <w:tc>
          <w:tcPr>
            <w:tcW w:w="16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358CBF" w14:textId="6DDE8C80" w:rsidR="00D7678B" w:rsidRPr="00D7678B" w:rsidRDefault="00D7678B" w:rsidP="00D13427">
            <w:pPr>
              <w:widowControl/>
              <w:autoSpaceDE/>
              <w:autoSpaceDN/>
              <w:ind w:left="110"/>
              <w:jc w:val="center"/>
              <w:rPr>
                <w:color w:val="000000"/>
              </w:rPr>
            </w:pPr>
            <w:r w:rsidRPr="00D7678B">
              <w:rPr>
                <w:color w:val="000000"/>
              </w:rPr>
              <w:t>Unacceptable</w:t>
            </w:r>
          </w:p>
        </w:tc>
        <w:tc>
          <w:tcPr>
            <w:tcW w:w="124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23C3504" w14:textId="019EAD48" w:rsidR="00D7678B" w:rsidRPr="00D7678B" w:rsidRDefault="00D13427" w:rsidP="00D13427">
            <w:pPr>
              <w:widowControl/>
              <w:autoSpaceDE/>
              <w:autoSpaceDN/>
              <w:ind w:left="105"/>
              <w:jc w:val="center"/>
              <w:rPr>
                <w:color w:val="000000"/>
              </w:rPr>
            </w:pPr>
            <w:r>
              <w:rPr>
                <w:color w:val="000000"/>
              </w:rPr>
              <w:t>0%</w:t>
            </w:r>
          </w:p>
        </w:tc>
        <w:tc>
          <w:tcPr>
            <w:tcW w:w="630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ACAB125" w14:textId="4162B499" w:rsidR="00D7678B" w:rsidRPr="00D7678B" w:rsidRDefault="006F64AC" w:rsidP="00885C0D">
            <w:pPr>
              <w:widowControl/>
              <w:autoSpaceDE/>
              <w:autoSpaceDN/>
              <w:ind w:left="105" w:right="13"/>
              <w:rPr>
                <w:color w:val="000000"/>
                <w:spacing w:val="-44"/>
                <w:bdr w:val="none" w:sz="0" w:space="0" w:color="auto" w:frame="1"/>
              </w:rPr>
            </w:pPr>
            <w:r>
              <w:rPr>
                <w:color w:val="000000"/>
              </w:rPr>
              <w:t>-</w:t>
            </w:r>
            <w:r w:rsidR="00D7678B" w:rsidRPr="00D7678B">
              <w:rPr>
                <w:color w:val="000000"/>
              </w:rPr>
              <w:t>Refuses</w:t>
            </w:r>
            <w:r w:rsidR="00D7678B" w:rsidRPr="00D7678B">
              <w:rPr>
                <w:color w:val="000000"/>
                <w:spacing w:val="-5"/>
                <w:bdr w:val="none" w:sz="0" w:space="0" w:color="auto" w:frame="1"/>
              </w:rPr>
              <w:t> </w:t>
            </w:r>
            <w:r w:rsidR="00D7678B" w:rsidRPr="00D7678B">
              <w:rPr>
                <w:color w:val="000000"/>
              </w:rPr>
              <w:t>to</w:t>
            </w:r>
            <w:r w:rsidR="00D7678B" w:rsidRPr="00D7678B">
              <w:rPr>
                <w:color w:val="000000"/>
                <w:spacing w:val="-2"/>
                <w:bdr w:val="none" w:sz="0" w:space="0" w:color="auto" w:frame="1"/>
              </w:rPr>
              <w:t> </w:t>
            </w:r>
            <w:r w:rsidR="00D7678B" w:rsidRPr="00D7678B">
              <w:rPr>
                <w:color w:val="000000"/>
              </w:rPr>
              <w:t>engage</w:t>
            </w:r>
            <w:r w:rsidR="00D7678B" w:rsidRPr="00D7678B">
              <w:rPr>
                <w:color w:val="000000"/>
                <w:spacing w:val="-6"/>
                <w:bdr w:val="none" w:sz="0" w:space="0" w:color="auto" w:frame="1"/>
              </w:rPr>
              <w:t> </w:t>
            </w:r>
            <w:r w:rsidR="00D7678B" w:rsidRPr="00D7678B">
              <w:rPr>
                <w:color w:val="000000"/>
              </w:rPr>
              <w:t>in</w:t>
            </w:r>
            <w:r w:rsidR="00D7678B" w:rsidRPr="00D7678B">
              <w:rPr>
                <w:color w:val="000000"/>
                <w:spacing w:val="-6"/>
                <w:bdr w:val="none" w:sz="0" w:space="0" w:color="auto" w:frame="1"/>
              </w:rPr>
              <w:t> </w:t>
            </w:r>
            <w:r w:rsidR="00D7678B" w:rsidRPr="00D7678B">
              <w:rPr>
                <w:color w:val="000000"/>
              </w:rPr>
              <w:t>discussion</w:t>
            </w:r>
            <w:r w:rsidR="00D7678B" w:rsidRPr="00D7678B">
              <w:rPr>
                <w:color w:val="000000"/>
                <w:spacing w:val="-1"/>
                <w:bdr w:val="none" w:sz="0" w:space="0" w:color="auto" w:frame="1"/>
              </w:rPr>
              <w:t> </w:t>
            </w:r>
            <w:r w:rsidR="00D7678B" w:rsidRPr="00D7678B">
              <w:rPr>
                <w:color w:val="000000"/>
              </w:rPr>
              <w:t>or</w:t>
            </w:r>
            <w:r w:rsidR="00D7678B" w:rsidRPr="00D7678B">
              <w:rPr>
                <w:color w:val="000000"/>
                <w:spacing w:val="-3"/>
                <w:bdr w:val="none" w:sz="0" w:space="0" w:color="auto" w:frame="1"/>
              </w:rPr>
              <w:t> </w:t>
            </w:r>
            <w:r w:rsidR="00D7678B" w:rsidRPr="00D7678B">
              <w:rPr>
                <w:color w:val="000000"/>
              </w:rPr>
              <w:t>answer</w:t>
            </w:r>
            <w:r w:rsidR="00D7678B" w:rsidRPr="00D7678B">
              <w:rPr>
                <w:color w:val="000000"/>
                <w:spacing w:val="-3"/>
                <w:bdr w:val="none" w:sz="0" w:space="0" w:color="auto" w:frame="1"/>
              </w:rPr>
              <w:t> </w:t>
            </w:r>
            <w:r w:rsidR="00D7678B" w:rsidRPr="00D7678B">
              <w:rPr>
                <w:color w:val="000000"/>
              </w:rPr>
              <w:t>questions</w:t>
            </w:r>
            <w:r w:rsidR="00D7678B" w:rsidRPr="00D7678B">
              <w:rPr>
                <w:color w:val="000000"/>
                <w:spacing w:val="-4"/>
                <w:bdr w:val="none" w:sz="0" w:space="0" w:color="auto" w:frame="1"/>
              </w:rPr>
              <w:t> </w:t>
            </w:r>
            <w:r w:rsidR="00D7678B" w:rsidRPr="00D7678B">
              <w:rPr>
                <w:color w:val="000000"/>
              </w:rPr>
              <w:t>when</w:t>
            </w:r>
            <w:r w:rsidR="00D7678B" w:rsidRPr="00D7678B">
              <w:rPr>
                <w:color w:val="000000"/>
                <w:spacing w:val="-2"/>
                <w:bdr w:val="none" w:sz="0" w:space="0" w:color="auto" w:frame="1"/>
              </w:rPr>
              <w:t> </w:t>
            </w:r>
            <w:r w:rsidR="00D7678B" w:rsidRPr="00D7678B">
              <w:rPr>
                <w:color w:val="000000"/>
              </w:rPr>
              <w:t>asked</w:t>
            </w:r>
            <w:r w:rsidR="00D7678B" w:rsidRPr="00D7678B">
              <w:rPr>
                <w:color w:val="000000"/>
                <w:spacing w:val="-44"/>
                <w:bdr w:val="none" w:sz="0" w:space="0" w:color="auto" w:frame="1"/>
              </w:rPr>
              <w:t> </w:t>
            </w:r>
          </w:p>
          <w:p w14:paraId="7CFAB859" w14:textId="02B7298E" w:rsidR="00D7678B" w:rsidRPr="00D7678B" w:rsidRDefault="006F64AC" w:rsidP="00885C0D">
            <w:pPr>
              <w:widowControl/>
              <w:autoSpaceDE/>
              <w:autoSpaceDN/>
              <w:ind w:left="105" w:right="13"/>
              <w:rPr>
                <w:color w:val="000000"/>
              </w:rPr>
            </w:pPr>
            <w:r>
              <w:rPr>
                <w:color w:val="000000"/>
              </w:rPr>
              <w:t>-</w:t>
            </w:r>
            <w:proofErr w:type="gramStart"/>
            <w:r w:rsidR="00D7678B" w:rsidRPr="00D7678B">
              <w:rPr>
                <w:color w:val="000000"/>
              </w:rPr>
              <w:t>Engaged into</w:t>
            </w:r>
            <w:proofErr w:type="gramEnd"/>
            <w:r w:rsidR="00D7678B" w:rsidRPr="00D7678B">
              <w:rPr>
                <w:color w:val="000000"/>
              </w:rPr>
              <w:t xml:space="preserve"> inappropriate behaviors (using cell phone, social</w:t>
            </w:r>
            <w:r w:rsidR="00D7678B" w:rsidRPr="00D7678B">
              <w:rPr>
                <w:color w:val="000000"/>
                <w:spacing w:val="1"/>
                <w:bdr w:val="none" w:sz="0" w:space="0" w:color="auto" w:frame="1"/>
              </w:rPr>
              <w:t> </w:t>
            </w:r>
            <w:r w:rsidR="00D7678B" w:rsidRPr="00D7678B">
              <w:rPr>
                <w:color w:val="000000"/>
              </w:rPr>
              <w:t>media, visiting</w:t>
            </w:r>
            <w:r w:rsidR="00D7678B" w:rsidRPr="00D7678B">
              <w:rPr>
                <w:color w:val="000000"/>
                <w:spacing w:val="-4"/>
                <w:bdr w:val="none" w:sz="0" w:space="0" w:color="auto" w:frame="1"/>
              </w:rPr>
              <w:t> </w:t>
            </w:r>
            <w:r w:rsidR="00D7678B" w:rsidRPr="00D7678B">
              <w:rPr>
                <w:color w:val="000000"/>
              </w:rPr>
              <w:t>irrelevant</w:t>
            </w:r>
            <w:r w:rsidR="00D7678B" w:rsidRPr="00D7678B">
              <w:rPr>
                <w:color w:val="000000"/>
                <w:spacing w:val="-1"/>
                <w:bdr w:val="none" w:sz="0" w:space="0" w:color="auto" w:frame="1"/>
              </w:rPr>
              <w:t> </w:t>
            </w:r>
            <w:r w:rsidR="00D7678B" w:rsidRPr="00D7678B">
              <w:rPr>
                <w:color w:val="000000"/>
              </w:rPr>
              <w:t>websites) </w:t>
            </w:r>
          </w:p>
          <w:p w14:paraId="397F1B5A" w14:textId="62C42EC6" w:rsidR="00D7678B" w:rsidRPr="00D7678B" w:rsidRDefault="00393129" w:rsidP="00885C0D">
            <w:pPr>
              <w:widowControl/>
              <w:autoSpaceDE/>
              <w:autoSpaceDN/>
              <w:spacing w:line="230" w:lineRule="atLeast"/>
              <w:ind w:left="105"/>
              <w:rPr>
                <w:color w:val="000000"/>
              </w:rPr>
            </w:pPr>
            <w:r w:rsidRPr="004E78FD">
              <w:rPr>
                <w:color w:val="000000"/>
              </w:rPr>
              <w:t>-</w:t>
            </w:r>
            <w:r w:rsidR="00725DAF">
              <w:t xml:space="preserve"> Unexcused</w:t>
            </w:r>
            <w:r w:rsidR="00725DAF" w:rsidRPr="004E78FD">
              <w:rPr>
                <w:color w:val="000000"/>
              </w:rPr>
              <w:t xml:space="preserve"> </w:t>
            </w:r>
            <w:r w:rsidR="00725DAF">
              <w:rPr>
                <w:color w:val="000000"/>
              </w:rPr>
              <w:t>a</w:t>
            </w:r>
            <w:r w:rsidR="00725DAF" w:rsidRPr="004E78FD">
              <w:rPr>
                <w:color w:val="000000"/>
              </w:rPr>
              <w:t>bsen</w:t>
            </w:r>
            <w:r w:rsidR="00725DAF">
              <w:rPr>
                <w:color w:val="000000"/>
              </w:rPr>
              <w:t xml:space="preserve">ce </w:t>
            </w:r>
            <w:r w:rsidRPr="004D6D8C">
              <w:rPr>
                <w:b/>
                <w:bCs/>
                <w:color w:val="000000"/>
              </w:rPr>
              <w:t xml:space="preserve">&gt; </w:t>
            </w:r>
            <w:r w:rsidR="00725DAF">
              <w:rPr>
                <w:b/>
                <w:bCs/>
                <w:color w:val="000000"/>
              </w:rPr>
              <w:t>4</w:t>
            </w:r>
            <w:r w:rsidRPr="004D6D8C">
              <w:rPr>
                <w:b/>
                <w:bCs/>
                <w:color w:val="000000"/>
              </w:rPr>
              <w:t xml:space="preserve"> times</w:t>
            </w:r>
          </w:p>
        </w:tc>
      </w:tr>
    </w:tbl>
    <w:p w14:paraId="7EDB374C" w14:textId="77777777" w:rsidR="00D7678B" w:rsidRPr="00D7678B" w:rsidRDefault="00D7678B" w:rsidP="00885C0D">
      <w:pPr>
        <w:widowControl/>
        <w:autoSpaceDE/>
        <w:autoSpaceDN/>
        <w:rPr>
          <w:rFonts w:eastAsia="Calibri"/>
        </w:rPr>
      </w:pPr>
    </w:p>
    <w:p w14:paraId="3AE56242" w14:textId="77777777" w:rsidR="00D7678B" w:rsidRPr="00D7678B" w:rsidRDefault="00D7678B" w:rsidP="00885C0D">
      <w:pPr>
        <w:widowControl/>
        <w:autoSpaceDE/>
        <w:autoSpaceDN/>
        <w:rPr>
          <w:rFonts w:eastAsia="Calibri"/>
        </w:rPr>
      </w:pPr>
      <w:r w:rsidRPr="00D7678B">
        <w:rPr>
          <w:rFonts w:eastAsia="Calibri"/>
        </w:rPr>
        <w:t xml:space="preserve"> </w:t>
      </w:r>
    </w:p>
    <w:p w14:paraId="73AF0591" w14:textId="77777777" w:rsidR="00D7678B" w:rsidRPr="00D7678B" w:rsidRDefault="00D7678B" w:rsidP="00885C0D"/>
    <w:p w14:paraId="639B3309" w14:textId="77777777" w:rsidR="00D7678B" w:rsidRPr="00D7678B" w:rsidRDefault="00D7678B" w:rsidP="00885C0D"/>
    <w:p w14:paraId="7AE14651" w14:textId="1C7585D0" w:rsidR="00D7678B" w:rsidRPr="00D7678B" w:rsidRDefault="00D7678B" w:rsidP="00885C0D">
      <w:pPr>
        <w:sectPr w:rsidR="00D7678B" w:rsidRPr="00D7678B">
          <w:headerReference w:type="default" r:id="rId36"/>
          <w:footerReference w:type="default" r:id="rId37"/>
          <w:pgSz w:w="12240" w:h="15840"/>
          <w:pgMar w:top="1200" w:right="1200" w:bottom="940" w:left="1180" w:header="722" w:footer="746" w:gutter="0"/>
          <w:cols w:space="720"/>
        </w:sectPr>
      </w:pPr>
    </w:p>
    <w:p w14:paraId="2F538857" w14:textId="3B52A908" w:rsidR="000161C8" w:rsidRPr="00885C0D" w:rsidRDefault="0051216C" w:rsidP="00885C0D">
      <w:pPr>
        <w:tabs>
          <w:tab w:val="left" w:pos="840"/>
        </w:tabs>
        <w:ind w:left="720"/>
        <w:rPr>
          <w:b/>
          <w:caps/>
          <w:color w:val="243F60"/>
        </w:rPr>
      </w:pPr>
      <w:bookmarkStart w:id="17" w:name="Assessments"/>
      <w:bookmarkEnd w:id="17"/>
      <w:r>
        <w:rPr>
          <w:b/>
          <w:caps/>
          <w:color w:val="243F60"/>
        </w:rPr>
        <w:lastRenderedPageBreak/>
        <w:t>Assignments and assessments</w:t>
      </w:r>
    </w:p>
    <w:p w14:paraId="32A22F46" w14:textId="77777777" w:rsidR="000161C8" w:rsidRPr="00D7678B" w:rsidRDefault="004269EB" w:rsidP="00885C0D">
      <w:pPr>
        <w:pStyle w:val="BodyText"/>
        <w:spacing w:line="250" w:lineRule="exact"/>
        <w:ind w:left="115" w:firstLine="605"/>
      </w:pPr>
      <w:r w:rsidRPr="00D7678B">
        <w:t>Each</w:t>
      </w:r>
      <w:r w:rsidRPr="00D7678B">
        <w:rPr>
          <w:spacing w:val="-2"/>
        </w:rPr>
        <w:t xml:space="preserve"> </w:t>
      </w:r>
      <w:r w:rsidRPr="00D7678B">
        <w:t>of the</w:t>
      </w:r>
      <w:r w:rsidRPr="00D7678B">
        <w:rPr>
          <w:spacing w:val="-1"/>
        </w:rPr>
        <w:t xml:space="preserve"> </w:t>
      </w:r>
      <w:r w:rsidRPr="00D7678B">
        <w:t>assignments</w:t>
      </w:r>
      <w:r w:rsidRPr="00D7678B">
        <w:rPr>
          <w:spacing w:val="-2"/>
        </w:rPr>
        <w:t xml:space="preserve"> </w:t>
      </w:r>
      <w:r w:rsidRPr="00D7678B">
        <w:t>will be</w:t>
      </w:r>
      <w:r w:rsidRPr="00D7678B">
        <w:rPr>
          <w:spacing w:val="-1"/>
        </w:rPr>
        <w:t xml:space="preserve"> </w:t>
      </w:r>
      <w:r w:rsidRPr="00D7678B">
        <w:t>evaluated</w:t>
      </w:r>
      <w:r w:rsidRPr="00D7678B">
        <w:rPr>
          <w:spacing w:val="-4"/>
        </w:rPr>
        <w:t xml:space="preserve"> </w:t>
      </w:r>
      <w:r w:rsidRPr="00D7678B">
        <w:t>as</w:t>
      </w:r>
      <w:r w:rsidRPr="00D7678B">
        <w:rPr>
          <w:spacing w:val="-2"/>
        </w:rPr>
        <w:t xml:space="preserve"> </w:t>
      </w:r>
      <w:r w:rsidRPr="00D7678B">
        <w:t>part of</w:t>
      </w:r>
      <w:r w:rsidRPr="00D7678B">
        <w:rPr>
          <w:spacing w:val="-3"/>
        </w:rPr>
        <w:t xml:space="preserve"> </w:t>
      </w:r>
      <w:r w:rsidRPr="00D7678B">
        <w:t>the</w:t>
      </w:r>
      <w:r w:rsidRPr="00D7678B">
        <w:rPr>
          <w:spacing w:val="-1"/>
        </w:rPr>
        <w:t xml:space="preserve"> </w:t>
      </w:r>
      <w:r w:rsidRPr="00D7678B">
        <w:t>course</w:t>
      </w:r>
      <w:r w:rsidRPr="00D7678B">
        <w:rPr>
          <w:spacing w:val="-2"/>
        </w:rPr>
        <w:t xml:space="preserve"> </w:t>
      </w:r>
      <w:r w:rsidRPr="00D7678B">
        <w:t>grade.</w:t>
      </w:r>
    </w:p>
    <w:p w14:paraId="528290AB" w14:textId="77777777" w:rsidR="000161C8" w:rsidRPr="00D7678B" w:rsidRDefault="000161C8" w:rsidP="0051216C">
      <w:pPr>
        <w:pStyle w:val="BodyText"/>
        <w:spacing w:before="5"/>
      </w:pPr>
      <w:bookmarkStart w:id="18" w:name="1._In-class_quizzes_(100_points)"/>
      <w:bookmarkStart w:id="19" w:name="2._In-class_participation_(50_points)"/>
      <w:bookmarkEnd w:id="18"/>
      <w:bookmarkEnd w:id="19"/>
    </w:p>
    <w:p w14:paraId="75F4E322" w14:textId="77777777" w:rsidR="000161C8" w:rsidRPr="00D7678B" w:rsidRDefault="004269EB" w:rsidP="00885C0D">
      <w:pPr>
        <w:pStyle w:val="Heading2"/>
        <w:numPr>
          <w:ilvl w:val="0"/>
          <w:numId w:val="1"/>
        </w:numPr>
        <w:tabs>
          <w:tab w:val="left" w:pos="836"/>
        </w:tabs>
        <w:ind w:left="1082"/>
      </w:pPr>
      <w:bookmarkStart w:id="20" w:name="3._Spotlight_readings_presentation_(50_p"/>
      <w:bookmarkEnd w:id="20"/>
      <w:r w:rsidRPr="00D7678B">
        <w:t>Spotlight</w:t>
      </w:r>
      <w:r w:rsidRPr="00D7678B">
        <w:rPr>
          <w:spacing w:val="-5"/>
        </w:rPr>
        <w:t xml:space="preserve"> </w:t>
      </w:r>
      <w:r w:rsidRPr="00D7678B">
        <w:t>readings</w:t>
      </w:r>
      <w:r w:rsidRPr="00D7678B">
        <w:rPr>
          <w:spacing w:val="-3"/>
        </w:rPr>
        <w:t xml:space="preserve"> </w:t>
      </w:r>
      <w:r w:rsidRPr="00D7678B">
        <w:t>presentation</w:t>
      </w:r>
      <w:r w:rsidRPr="00D7678B">
        <w:rPr>
          <w:spacing w:val="-4"/>
        </w:rPr>
        <w:t xml:space="preserve"> </w:t>
      </w:r>
      <w:r w:rsidRPr="00D7678B">
        <w:t>(50</w:t>
      </w:r>
      <w:r w:rsidRPr="00D7678B">
        <w:rPr>
          <w:spacing w:val="-2"/>
        </w:rPr>
        <w:t xml:space="preserve"> </w:t>
      </w:r>
      <w:r w:rsidRPr="00D7678B">
        <w:t>points)</w:t>
      </w:r>
    </w:p>
    <w:p w14:paraId="4EBA8896" w14:textId="010D7F3E" w:rsidR="000161C8" w:rsidRDefault="004269EB" w:rsidP="00885C0D">
      <w:pPr>
        <w:pStyle w:val="BodyText"/>
        <w:spacing w:before="14"/>
        <w:ind w:left="1081" w:right="182"/>
      </w:pPr>
      <w:r w:rsidRPr="00D7678B">
        <w:t xml:space="preserve">Students will form teams of up to four (4) </w:t>
      </w:r>
      <w:r w:rsidR="009A613B">
        <w:t>members</w:t>
      </w:r>
      <w:r w:rsidRPr="00D7678B">
        <w:t>. Each team will choose one (1) spotlight topic</w:t>
      </w:r>
      <w:r w:rsidRPr="00D7678B">
        <w:rPr>
          <w:spacing w:val="1"/>
        </w:rPr>
        <w:t xml:space="preserve"> </w:t>
      </w:r>
      <w:r w:rsidRPr="00D7678B">
        <w:t>(group)</w:t>
      </w:r>
      <w:r w:rsidRPr="00D7678B">
        <w:rPr>
          <w:spacing w:val="-4"/>
        </w:rPr>
        <w:t xml:space="preserve"> </w:t>
      </w:r>
      <w:r w:rsidRPr="00D7678B">
        <w:t>from</w:t>
      </w:r>
      <w:r w:rsidRPr="00D7678B">
        <w:rPr>
          <w:spacing w:val="-5"/>
        </w:rPr>
        <w:t xml:space="preserve"> </w:t>
      </w:r>
      <w:r w:rsidRPr="00D7678B">
        <w:t>the</w:t>
      </w:r>
      <w:r w:rsidRPr="00D7678B">
        <w:rPr>
          <w:spacing w:val="-1"/>
        </w:rPr>
        <w:t xml:space="preserve"> </w:t>
      </w:r>
      <w:r w:rsidRPr="00D7678B">
        <w:t>people</w:t>
      </w:r>
      <w:r w:rsidRPr="00D7678B">
        <w:rPr>
          <w:spacing w:val="-1"/>
        </w:rPr>
        <w:t xml:space="preserve"> </w:t>
      </w:r>
      <w:r w:rsidRPr="00D7678B">
        <w:t>tab</w:t>
      </w:r>
      <w:r w:rsidRPr="00D7678B">
        <w:rPr>
          <w:spacing w:val="-4"/>
        </w:rPr>
        <w:t xml:space="preserve"> </w:t>
      </w:r>
      <w:r w:rsidRPr="00D7678B">
        <w:t>in</w:t>
      </w:r>
      <w:r w:rsidRPr="00D7678B">
        <w:rPr>
          <w:spacing w:val="-2"/>
        </w:rPr>
        <w:t xml:space="preserve"> </w:t>
      </w:r>
      <w:r w:rsidRPr="00D7678B">
        <w:t>canvas</w:t>
      </w:r>
      <w:r w:rsidRPr="00D7678B">
        <w:rPr>
          <w:spacing w:val="-1"/>
        </w:rPr>
        <w:t xml:space="preserve"> </w:t>
      </w:r>
      <w:r w:rsidRPr="00D7678B">
        <w:t>and</w:t>
      </w:r>
      <w:r w:rsidRPr="00D7678B">
        <w:rPr>
          <w:spacing w:val="-1"/>
        </w:rPr>
        <w:t xml:space="preserve"> </w:t>
      </w:r>
      <w:r w:rsidRPr="00D7678B">
        <w:t>will present</w:t>
      </w:r>
      <w:r w:rsidRPr="00D7678B">
        <w:rPr>
          <w:spacing w:val="-4"/>
        </w:rPr>
        <w:t xml:space="preserve"> </w:t>
      </w:r>
      <w:r w:rsidRPr="00D7678B">
        <w:t>it to</w:t>
      </w:r>
      <w:r w:rsidRPr="00D7678B">
        <w:rPr>
          <w:spacing w:val="-4"/>
        </w:rPr>
        <w:t xml:space="preserve"> </w:t>
      </w:r>
      <w:r w:rsidRPr="00D7678B">
        <w:t>the</w:t>
      </w:r>
      <w:r w:rsidRPr="00D7678B">
        <w:rPr>
          <w:spacing w:val="-3"/>
        </w:rPr>
        <w:t xml:space="preserve"> </w:t>
      </w:r>
      <w:r w:rsidRPr="00D7678B">
        <w:t>class.</w:t>
      </w:r>
      <w:r w:rsidRPr="00D7678B">
        <w:rPr>
          <w:spacing w:val="-4"/>
        </w:rPr>
        <w:t xml:space="preserve"> </w:t>
      </w:r>
      <w:r w:rsidRPr="00D7678B">
        <w:t>The</w:t>
      </w:r>
      <w:r w:rsidRPr="00D7678B">
        <w:rPr>
          <w:spacing w:val="-2"/>
        </w:rPr>
        <w:t xml:space="preserve"> </w:t>
      </w:r>
      <w:r w:rsidRPr="00D7678B">
        <w:t>presentation</w:t>
      </w:r>
      <w:r w:rsidRPr="00D7678B">
        <w:rPr>
          <w:spacing w:val="-1"/>
        </w:rPr>
        <w:t xml:space="preserve"> </w:t>
      </w:r>
      <w:r w:rsidRPr="00D7678B">
        <w:t>will be</w:t>
      </w:r>
      <w:r w:rsidRPr="00D7678B">
        <w:rPr>
          <w:spacing w:val="-1"/>
        </w:rPr>
        <w:t xml:space="preserve"> </w:t>
      </w:r>
      <w:r w:rsidR="00E0729A" w:rsidRPr="00D7678B">
        <w:t>worth</w:t>
      </w:r>
      <w:r w:rsidR="00E0729A">
        <w:t xml:space="preserve"> </w:t>
      </w:r>
      <w:r w:rsidR="00E0729A" w:rsidRPr="00D7678B">
        <w:rPr>
          <w:spacing w:val="-52"/>
        </w:rPr>
        <w:t xml:space="preserve"> </w:t>
      </w:r>
      <w:r w:rsidR="00E0729A">
        <w:rPr>
          <w:spacing w:val="-52"/>
        </w:rPr>
        <w:t xml:space="preserve"> </w:t>
      </w:r>
      <w:r w:rsidR="00E0729A">
        <w:t>fifty (</w:t>
      </w:r>
      <w:r w:rsidRPr="00D7678B">
        <w:t>50</w:t>
      </w:r>
      <w:r w:rsidR="00E0729A">
        <w:t>)</w:t>
      </w:r>
      <w:r w:rsidRPr="00D7678B">
        <w:t xml:space="preserve"> points. </w:t>
      </w:r>
      <w:r w:rsidRPr="00EE56BD">
        <w:rPr>
          <w:b/>
          <w:bCs/>
        </w:rPr>
        <w:t xml:space="preserve">All team members must </w:t>
      </w:r>
      <w:proofErr w:type="gramStart"/>
      <w:r w:rsidRPr="00EE56BD">
        <w:rPr>
          <w:b/>
          <w:bCs/>
        </w:rPr>
        <w:t>present</w:t>
      </w:r>
      <w:proofErr w:type="gramEnd"/>
      <w:r w:rsidR="00EE56BD">
        <w:t>.</w:t>
      </w:r>
      <w:r w:rsidRPr="00D7678B">
        <w:t xml:space="preserve"> </w:t>
      </w:r>
      <w:r w:rsidR="00EE56BD">
        <w:t>P</w:t>
      </w:r>
      <w:r w:rsidRPr="00D7678B">
        <w:t xml:space="preserve">resentations will last a maximum of </w:t>
      </w:r>
      <w:r w:rsidRPr="00E0729A">
        <w:rPr>
          <w:b/>
          <w:bCs/>
        </w:rPr>
        <w:t>1</w:t>
      </w:r>
      <w:r w:rsidR="005B3646" w:rsidRPr="00E0729A">
        <w:rPr>
          <w:b/>
          <w:bCs/>
        </w:rPr>
        <w:t>5</w:t>
      </w:r>
      <w:r w:rsidRPr="00E0729A">
        <w:rPr>
          <w:b/>
          <w:bCs/>
          <w:spacing w:val="1"/>
        </w:rPr>
        <w:t xml:space="preserve"> </w:t>
      </w:r>
      <w:r w:rsidRPr="00E0729A">
        <w:rPr>
          <w:b/>
          <w:bCs/>
        </w:rPr>
        <w:t>minutes</w:t>
      </w:r>
      <w:r w:rsidRPr="00D7678B">
        <w:t>. The format of your slides must follow the General American Psychological Association</w:t>
      </w:r>
      <w:r w:rsidRPr="00D7678B">
        <w:rPr>
          <w:spacing w:val="1"/>
        </w:rPr>
        <w:t xml:space="preserve"> </w:t>
      </w:r>
      <w:r w:rsidRPr="00D7678B">
        <w:t xml:space="preserve">(APA) Guidelines shown at </w:t>
      </w:r>
      <w:hyperlink r:id="rId38">
        <w:r w:rsidRPr="00D7678B">
          <w:rPr>
            <w:color w:val="0000FF"/>
            <w:u w:val="single" w:color="0000FF"/>
          </w:rPr>
          <w:t>http://www.apastyle.org/</w:t>
        </w:r>
        <w:r w:rsidRPr="00D7678B">
          <w:rPr>
            <w:color w:val="0000FF"/>
          </w:rPr>
          <w:t xml:space="preserve"> </w:t>
        </w:r>
      </w:hyperlink>
      <w:r w:rsidRPr="00D7678B">
        <w:t xml:space="preserve">Each slide should have no more than ten </w:t>
      </w:r>
      <w:proofErr w:type="gramStart"/>
      <w:r w:rsidRPr="00D7678B">
        <w:t>lines</w:t>
      </w:r>
      <w:r w:rsidR="005B3646">
        <w:t xml:space="preserve"> </w:t>
      </w:r>
      <w:r w:rsidRPr="00D7678B">
        <w:rPr>
          <w:spacing w:val="-52"/>
        </w:rPr>
        <w:t xml:space="preserve"> </w:t>
      </w:r>
      <w:r w:rsidRPr="00D7678B">
        <w:t>of</w:t>
      </w:r>
      <w:proofErr w:type="gramEnd"/>
      <w:r w:rsidRPr="00D7678B">
        <w:rPr>
          <w:spacing w:val="-1"/>
        </w:rPr>
        <w:t xml:space="preserve"> </w:t>
      </w:r>
      <w:r w:rsidRPr="00D7678B">
        <w:t>text.</w:t>
      </w:r>
      <w:r w:rsidRPr="00D7678B">
        <w:rPr>
          <w:spacing w:val="-1"/>
        </w:rPr>
        <w:t xml:space="preserve"> </w:t>
      </w:r>
      <w:r w:rsidRPr="00D7678B">
        <w:t>Presentation</w:t>
      </w:r>
      <w:r w:rsidRPr="00D7678B">
        <w:rPr>
          <w:spacing w:val="-4"/>
        </w:rPr>
        <w:t xml:space="preserve"> </w:t>
      </w:r>
      <w:r w:rsidRPr="00D7678B">
        <w:t>slides</w:t>
      </w:r>
      <w:r w:rsidRPr="00D7678B">
        <w:rPr>
          <w:spacing w:val="-4"/>
        </w:rPr>
        <w:t xml:space="preserve"> </w:t>
      </w:r>
      <w:r w:rsidRPr="00D7678B">
        <w:t>should</w:t>
      </w:r>
      <w:r w:rsidRPr="00D7678B">
        <w:rPr>
          <w:spacing w:val="-1"/>
        </w:rPr>
        <w:t xml:space="preserve"> </w:t>
      </w:r>
      <w:r w:rsidRPr="00D7678B">
        <w:t>be</w:t>
      </w:r>
      <w:r w:rsidRPr="00D7678B">
        <w:rPr>
          <w:spacing w:val="-1"/>
        </w:rPr>
        <w:t xml:space="preserve"> </w:t>
      </w:r>
      <w:r w:rsidRPr="00D7678B">
        <w:t>uploaded</w:t>
      </w:r>
      <w:r w:rsidRPr="00D7678B">
        <w:rPr>
          <w:spacing w:val="-5"/>
        </w:rPr>
        <w:t xml:space="preserve"> </w:t>
      </w:r>
      <w:r w:rsidRPr="00D7678B">
        <w:t>to</w:t>
      </w:r>
      <w:r w:rsidRPr="00D7678B">
        <w:rPr>
          <w:spacing w:val="-1"/>
        </w:rPr>
        <w:t xml:space="preserve"> </w:t>
      </w:r>
      <w:r w:rsidRPr="00D7678B">
        <w:t>canvas.</w:t>
      </w:r>
      <w:r w:rsidRPr="00D7678B">
        <w:rPr>
          <w:spacing w:val="-1"/>
        </w:rPr>
        <w:t xml:space="preserve"> </w:t>
      </w:r>
      <w:r w:rsidRPr="00D7678B">
        <w:t>Presentations</w:t>
      </w:r>
      <w:r w:rsidRPr="00D7678B">
        <w:rPr>
          <w:spacing w:val="-1"/>
        </w:rPr>
        <w:t xml:space="preserve"> </w:t>
      </w:r>
      <w:r w:rsidRPr="00D7678B">
        <w:t>will</w:t>
      </w:r>
      <w:r w:rsidRPr="00D7678B">
        <w:rPr>
          <w:spacing w:val="-4"/>
        </w:rPr>
        <w:t xml:space="preserve"> </w:t>
      </w:r>
      <w:r w:rsidRPr="00D7678B">
        <w:t>be</w:t>
      </w:r>
      <w:r w:rsidRPr="00D7678B">
        <w:rPr>
          <w:spacing w:val="-1"/>
        </w:rPr>
        <w:t xml:space="preserve"> </w:t>
      </w:r>
      <w:r w:rsidRPr="00D7678B">
        <w:t>graded</w:t>
      </w:r>
      <w:r w:rsidRPr="00D7678B">
        <w:rPr>
          <w:spacing w:val="-1"/>
        </w:rPr>
        <w:t xml:space="preserve"> </w:t>
      </w:r>
      <w:r w:rsidRPr="00D7678B">
        <w:t>as</w:t>
      </w:r>
      <w:r w:rsidRPr="00D7678B">
        <w:rPr>
          <w:spacing w:val="-2"/>
        </w:rPr>
        <w:t xml:space="preserve"> </w:t>
      </w:r>
      <w:r w:rsidRPr="00D7678B">
        <w:t>follows:</w:t>
      </w:r>
    </w:p>
    <w:p w14:paraId="7DD73141" w14:textId="77777777" w:rsidR="001B7005" w:rsidRPr="00D7678B" w:rsidRDefault="001B7005" w:rsidP="00885C0D">
      <w:pPr>
        <w:pStyle w:val="BodyText"/>
        <w:spacing w:before="14"/>
        <w:ind w:left="1081" w:right="182"/>
      </w:pPr>
    </w:p>
    <w:tbl>
      <w:tblPr>
        <w:tblStyle w:val="TableGrid"/>
        <w:tblW w:w="0" w:type="auto"/>
        <w:tblLook w:val="04A0" w:firstRow="1" w:lastRow="0" w:firstColumn="1" w:lastColumn="0" w:noHBand="0" w:noVBand="1"/>
      </w:tblPr>
      <w:tblGrid>
        <w:gridCol w:w="1818"/>
        <w:gridCol w:w="2631"/>
        <w:gridCol w:w="3037"/>
        <w:gridCol w:w="2364"/>
      </w:tblGrid>
      <w:tr w:rsidR="001B7005" w:rsidRPr="00387A92" w14:paraId="637EDECD" w14:textId="77777777" w:rsidTr="00805E10">
        <w:trPr>
          <w:trHeight w:val="315"/>
        </w:trPr>
        <w:tc>
          <w:tcPr>
            <w:tcW w:w="10525" w:type="dxa"/>
            <w:gridSpan w:val="4"/>
            <w:noWrap/>
            <w:hideMark/>
          </w:tcPr>
          <w:p w14:paraId="208683E6" w14:textId="77777777" w:rsidR="001B7005" w:rsidRPr="00387A92" w:rsidRDefault="001B7005" w:rsidP="00805E10">
            <w:pPr>
              <w:jc w:val="center"/>
              <w:rPr>
                <w:i/>
                <w:iCs/>
              </w:rPr>
            </w:pPr>
            <w:r w:rsidRPr="00805E10">
              <w:rPr>
                <w:b/>
                <w:bCs/>
              </w:rPr>
              <w:t xml:space="preserve">Grading Rubric for </w:t>
            </w:r>
            <w:r w:rsidRPr="004262C3">
              <w:rPr>
                <w:b/>
                <w:bCs/>
              </w:rPr>
              <w:t>Spotlight Readings Presentation</w:t>
            </w:r>
            <w:r>
              <w:rPr>
                <w:b/>
                <w:bCs/>
              </w:rPr>
              <w:t xml:space="preserve"> (50 points)</w:t>
            </w:r>
          </w:p>
        </w:tc>
      </w:tr>
      <w:tr w:rsidR="001B7005" w:rsidRPr="00387A92" w14:paraId="1307D27D" w14:textId="77777777" w:rsidTr="00805E10">
        <w:trPr>
          <w:trHeight w:val="315"/>
        </w:trPr>
        <w:tc>
          <w:tcPr>
            <w:tcW w:w="1939" w:type="dxa"/>
            <w:noWrap/>
            <w:hideMark/>
          </w:tcPr>
          <w:p w14:paraId="15364CEB" w14:textId="77777777" w:rsidR="001B7005" w:rsidRPr="00805E10" w:rsidRDefault="001B7005" w:rsidP="00805E10">
            <w:pPr>
              <w:jc w:val="center"/>
              <w:rPr>
                <w:b/>
                <w:bCs/>
              </w:rPr>
            </w:pPr>
            <w:r w:rsidRPr="00805E10">
              <w:rPr>
                <w:b/>
                <w:bCs/>
              </w:rPr>
              <w:t>Criteria</w:t>
            </w:r>
          </w:p>
        </w:tc>
        <w:tc>
          <w:tcPr>
            <w:tcW w:w="2812" w:type="dxa"/>
            <w:hideMark/>
          </w:tcPr>
          <w:p w14:paraId="5F31A32B" w14:textId="77777777" w:rsidR="001B7005" w:rsidRPr="00805E10" w:rsidRDefault="001B7005" w:rsidP="00805E10">
            <w:pPr>
              <w:jc w:val="center"/>
              <w:rPr>
                <w:b/>
                <w:bCs/>
              </w:rPr>
            </w:pPr>
            <w:r w:rsidRPr="00805E10">
              <w:rPr>
                <w:b/>
                <w:bCs/>
              </w:rPr>
              <w:t>Good</w:t>
            </w:r>
          </w:p>
        </w:tc>
        <w:tc>
          <w:tcPr>
            <w:tcW w:w="3249" w:type="dxa"/>
            <w:hideMark/>
          </w:tcPr>
          <w:p w14:paraId="0E4D939F" w14:textId="77777777" w:rsidR="001B7005" w:rsidRPr="00805E10" w:rsidRDefault="001B7005" w:rsidP="00805E10">
            <w:pPr>
              <w:jc w:val="center"/>
              <w:rPr>
                <w:b/>
                <w:bCs/>
              </w:rPr>
            </w:pPr>
            <w:r w:rsidRPr="00805E10">
              <w:rPr>
                <w:b/>
                <w:bCs/>
              </w:rPr>
              <w:t>Average</w:t>
            </w:r>
          </w:p>
        </w:tc>
        <w:tc>
          <w:tcPr>
            <w:tcW w:w="2525" w:type="dxa"/>
            <w:hideMark/>
          </w:tcPr>
          <w:p w14:paraId="5124FCEC" w14:textId="77777777" w:rsidR="001B7005" w:rsidRPr="00805E10" w:rsidRDefault="001B7005" w:rsidP="00805E10">
            <w:pPr>
              <w:jc w:val="center"/>
              <w:rPr>
                <w:b/>
                <w:bCs/>
              </w:rPr>
            </w:pPr>
            <w:r w:rsidRPr="00805E10">
              <w:rPr>
                <w:b/>
                <w:bCs/>
              </w:rPr>
              <w:t>Unsatisfactory</w:t>
            </w:r>
          </w:p>
        </w:tc>
      </w:tr>
      <w:tr w:rsidR="001B7005" w:rsidRPr="00387A92" w14:paraId="4E169888" w14:textId="77777777" w:rsidTr="00805E10">
        <w:trPr>
          <w:trHeight w:val="435"/>
        </w:trPr>
        <w:tc>
          <w:tcPr>
            <w:tcW w:w="1939" w:type="dxa"/>
            <w:hideMark/>
          </w:tcPr>
          <w:p w14:paraId="2E22B657" w14:textId="77777777" w:rsidR="001B7005" w:rsidRPr="00805E10" w:rsidRDefault="001B7005" w:rsidP="00805E10">
            <w:pPr>
              <w:jc w:val="center"/>
              <w:rPr>
                <w:b/>
                <w:bCs/>
              </w:rPr>
            </w:pPr>
            <w:r w:rsidRPr="00D7678B">
              <w:t>Title</w:t>
            </w:r>
            <w:r w:rsidRPr="00D7678B">
              <w:rPr>
                <w:spacing w:val="-1"/>
              </w:rPr>
              <w:t xml:space="preserve"> </w:t>
            </w:r>
            <w:r w:rsidRPr="00D7678B">
              <w:t>slide</w:t>
            </w:r>
          </w:p>
        </w:tc>
        <w:tc>
          <w:tcPr>
            <w:tcW w:w="2812" w:type="dxa"/>
            <w:hideMark/>
          </w:tcPr>
          <w:p w14:paraId="04B9F28A" w14:textId="77777777" w:rsidR="001B7005" w:rsidRDefault="001B7005" w:rsidP="00805E10">
            <w:proofErr w:type="gramStart"/>
            <w:r>
              <w:t>Well</w:t>
            </w:r>
            <w:proofErr w:type="gramEnd"/>
            <w:r>
              <w:t>-designed title slide that includes the topic of the presentation and a picture related to the topic.</w:t>
            </w:r>
          </w:p>
          <w:p w14:paraId="6C9A3DD2" w14:textId="77777777" w:rsidR="001B7005" w:rsidRPr="00805E10" w:rsidRDefault="001B7005" w:rsidP="00805E10">
            <w:pPr>
              <w:rPr>
                <w:b/>
                <w:bCs/>
              </w:rPr>
            </w:pPr>
            <w:r>
              <w:rPr>
                <w:b/>
                <w:bCs/>
              </w:rPr>
              <w:t>(</w:t>
            </w:r>
            <w:r w:rsidRPr="00805E10">
              <w:rPr>
                <w:b/>
                <w:bCs/>
              </w:rPr>
              <w:t>5 points</w:t>
            </w:r>
            <w:r>
              <w:rPr>
                <w:b/>
                <w:bCs/>
              </w:rPr>
              <w:t>)</w:t>
            </w:r>
          </w:p>
        </w:tc>
        <w:tc>
          <w:tcPr>
            <w:tcW w:w="3249" w:type="dxa"/>
            <w:hideMark/>
          </w:tcPr>
          <w:p w14:paraId="74428923" w14:textId="77777777" w:rsidR="001B7005" w:rsidRDefault="001B7005" w:rsidP="00805E10">
            <w:r>
              <w:t xml:space="preserve">Title slide includes the topic of the </w:t>
            </w:r>
            <w:proofErr w:type="gramStart"/>
            <w:r>
              <w:t>presentation</w:t>
            </w:r>
            <w:proofErr w:type="gramEnd"/>
            <w:r>
              <w:t xml:space="preserve"> and a picture related to the topic.</w:t>
            </w:r>
          </w:p>
          <w:p w14:paraId="3793FAA0" w14:textId="77777777" w:rsidR="001B7005" w:rsidRDefault="001B7005" w:rsidP="00805E10">
            <w:pPr>
              <w:rPr>
                <w:b/>
                <w:bCs/>
              </w:rPr>
            </w:pPr>
          </w:p>
          <w:p w14:paraId="4302B028" w14:textId="77777777" w:rsidR="001B7005" w:rsidRPr="00805E10" w:rsidRDefault="001B7005" w:rsidP="00805E10">
            <w:r>
              <w:rPr>
                <w:b/>
                <w:bCs/>
              </w:rPr>
              <w:t>(3</w:t>
            </w:r>
            <w:r w:rsidRPr="00805E10">
              <w:rPr>
                <w:b/>
                <w:bCs/>
              </w:rPr>
              <w:t xml:space="preserve"> points</w:t>
            </w:r>
            <w:r>
              <w:rPr>
                <w:b/>
                <w:bCs/>
              </w:rPr>
              <w:t>)</w:t>
            </w:r>
          </w:p>
        </w:tc>
        <w:tc>
          <w:tcPr>
            <w:tcW w:w="2525" w:type="dxa"/>
            <w:hideMark/>
          </w:tcPr>
          <w:p w14:paraId="592CB4D0" w14:textId="77777777" w:rsidR="001B7005" w:rsidRDefault="001B7005" w:rsidP="00805E10">
            <w:r>
              <w:t xml:space="preserve">No title slide or missing important component. </w:t>
            </w:r>
          </w:p>
          <w:p w14:paraId="232177F1" w14:textId="77777777" w:rsidR="001B7005" w:rsidRDefault="001B7005" w:rsidP="00805E10"/>
          <w:p w14:paraId="56030D00" w14:textId="77777777" w:rsidR="001B7005" w:rsidRPr="00805E10" w:rsidRDefault="001B7005" w:rsidP="00805E10">
            <w:r>
              <w:rPr>
                <w:b/>
                <w:bCs/>
              </w:rPr>
              <w:t>(0</w:t>
            </w:r>
            <w:r w:rsidRPr="00805E10">
              <w:rPr>
                <w:b/>
                <w:bCs/>
              </w:rPr>
              <w:t xml:space="preserve"> point</w:t>
            </w:r>
            <w:r>
              <w:rPr>
                <w:b/>
                <w:bCs/>
              </w:rPr>
              <w:t>)</w:t>
            </w:r>
          </w:p>
        </w:tc>
      </w:tr>
      <w:tr w:rsidR="001B7005" w:rsidRPr="00387A92" w14:paraId="79303796" w14:textId="77777777" w:rsidTr="00805E10">
        <w:trPr>
          <w:trHeight w:val="645"/>
        </w:trPr>
        <w:tc>
          <w:tcPr>
            <w:tcW w:w="1939" w:type="dxa"/>
            <w:hideMark/>
          </w:tcPr>
          <w:p w14:paraId="53E689F3" w14:textId="77777777" w:rsidR="001B7005" w:rsidRPr="00805E10" w:rsidRDefault="001B7005" w:rsidP="00805E10">
            <w:pPr>
              <w:jc w:val="center"/>
              <w:rPr>
                <w:b/>
                <w:bCs/>
              </w:rPr>
            </w:pPr>
            <w:r>
              <w:t>Summary</w:t>
            </w:r>
          </w:p>
        </w:tc>
        <w:tc>
          <w:tcPr>
            <w:tcW w:w="2812" w:type="dxa"/>
            <w:hideMark/>
          </w:tcPr>
          <w:p w14:paraId="4E47025F" w14:textId="77777777" w:rsidR="001B7005" w:rsidRDefault="001B7005" w:rsidP="00805E10">
            <w:r>
              <w:t xml:space="preserve">Provide a full summary of the article and highlight important details. </w:t>
            </w:r>
          </w:p>
          <w:p w14:paraId="1532E136" w14:textId="77777777" w:rsidR="001B7005" w:rsidRDefault="001B7005" w:rsidP="00805E10">
            <w:pPr>
              <w:rPr>
                <w:b/>
                <w:bCs/>
              </w:rPr>
            </w:pPr>
          </w:p>
          <w:p w14:paraId="5BF6A144" w14:textId="77777777" w:rsidR="001B7005" w:rsidRPr="00805E10" w:rsidRDefault="001B7005" w:rsidP="00805E10">
            <w:r>
              <w:rPr>
                <w:b/>
                <w:bCs/>
              </w:rPr>
              <w:t>(</w:t>
            </w:r>
            <w:r w:rsidRPr="00805E10">
              <w:rPr>
                <w:b/>
                <w:bCs/>
              </w:rPr>
              <w:t>5 points</w:t>
            </w:r>
            <w:r>
              <w:rPr>
                <w:b/>
                <w:bCs/>
              </w:rPr>
              <w:t>)</w:t>
            </w:r>
          </w:p>
        </w:tc>
        <w:tc>
          <w:tcPr>
            <w:tcW w:w="3249" w:type="dxa"/>
            <w:hideMark/>
          </w:tcPr>
          <w:p w14:paraId="1F95A6F0" w14:textId="77777777" w:rsidR="001B7005" w:rsidRDefault="001B7005" w:rsidP="00805E10">
            <w:r>
              <w:t xml:space="preserve">Provide a summary of the article but some important details are missing. </w:t>
            </w:r>
            <w:r w:rsidRPr="00805E10">
              <w:t xml:space="preserve"> </w:t>
            </w:r>
          </w:p>
          <w:p w14:paraId="4B321AFB" w14:textId="77777777" w:rsidR="001B7005" w:rsidRDefault="001B7005" w:rsidP="00805E10">
            <w:pPr>
              <w:rPr>
                <w:b/>
                <w:bCs/>
              </w:rPr>
            </w:pPr>
          </w:p>
          <w:p w14:paraId="5C41E832" w14:textId="77777777" w:rsidR="001B7005" w:rsidRPr="00805E10" w:rsidRDefault="001B7005" w:rsidP="00805E10">
            <w:r>
              <w:rPr>
                <w:b/>
                <w:bCs/>
              </w:rPr>
              <w:t>(3</w:t>
            </w:r>
            <w:r w:rsidRPr="00805E10">
              <w:rPr>
                <w:b/>
                <w:bCs/>
              </w:rPr>
              <w:t xml:space="preserve"> points</w:t>
            </w:r>
            <w:r>
              <w:rPr>
                <w:b/>
                <w:bCs/>
              </w:rPr>
              <w:t>)</w:t>
            </w:r>
          </w:p>
        </w:tc>
        <w:tc>
          <w:tcPr>
            <w:tcW w:w="2525" w:type="dxa"/>
            <w:hideMark/>
          </w:tcPr>
          <w:p w14:paraId="6775BE46" w14:textId="77777777" w:rsidR="001B7005" w:rsidRDefault="001B7005" w:rsidP="00805E10">
            <w:r>
              <w:t>Important information is missing.</w:t>
            </w:r>
          </w:p>
          <w:p w14:paraId="2B1163CA" w14:textId="77777777" w:rsidR="001B7005" w:rsidRDefault="001B7005" w:rsidP="00805E10">
            <w:pPr>
              <w:rPr>
                <w:b/>
                <w:bCs/>
              </w:rPr>
            </w:pPr>
          </w:p>
          <w:p w14:paraId="552E067C" w14:textId="77777777" w:rsidR="001B7005" w:rsidRDefault="001B7005" w:rsidP="00805E10">
            <w:pPr>
              <w:rPr>
                <w:b/>
                <w:bCs/>
              </w:rPr>
            </w:pPr>
          </w:p>
          <w:p w14:paraId="61BBB589" w14:textId="77777777" w:rsidR="001B7005" w:rsidRPr="00805E10" w:rsidRDefault="001B7005" w:rsidP="00805E10">
            <w:r>
              <w:rPr>
                <w:b/>
                <w:bCs/>
              </w:rPr>
              <w:t xml:space="preserve">(0 </w:t>
            </w:r>
            <w:r w:rsidRPr="00805E10">
              <w:rPr>
                <w:b/>
                <w:bCs/>
              </w:rPr>
              <w:t>point</w:t>
            </w:r>
            <w:r>
              <w:rPr>
                <w:b/>
                <w:bCs/>
              </w:rPr>
              <w:t>)</w:t>
            </w:r>
          </w:p>
        </w:tc>
      </w:tr>
      <w:tr w:rsidR="001B7005" w:rsidRPr="00387A92" w14:paraId="61879144" w14:textId="77777777" w:rsidTr="00805E10">
        <w:trPr>
          <w:trHeight w:val="435"/>
        </w:trPr>
        <w:tc>
          <w:tcPr>
            <w:tcW w:w="1939" w:type="dxa"/>
            <w:hideMark/>
          </w:tcPr>
          <w:p w14:paraId="49D16822" w14:textId="77777777" w:rsidR="001B7005" w:rsidRPr="00805E10" w:rsidRDefault="001B7005" w:rsidP="00805E10">
            <w:pPr>
              <w:jc w:val="center"/>
              <w:rPr>
                <w:b/>
                <w:bCs/>
              </w:rPr>
            </w:pPr>
            <w:r w:rsidRPr="00D7678B">
              <w:t>Organization</w:t>
            </w:r>
            <w:r w:rsidRPr="00D7678B">
              <w:rPr>
                <w:spacing w:val="-3"/>
              </w:rPr>
              <w:t xml:space="preserve"> </w:t>
            </w:r>
            <w:r w:rsidRPr="00D7678B">
              <w:t>and quality</w:t>
            </w:r>
            <w:r w:rsidRPr="00D7678B">
              <w:rPr>
                <w:spacing w:val="-3"/>
              </w:rPr>
              <w:t xml:space="preserve"> </w:t>
            </w:r>
            <w:r w:rsidRPr="00D7678B">
              <w:t>of</w:t>
            </w:r>
            <w:r w:rsidRPr="00D7678B">
              <w:rPr>
                <w:spacing w:val="-2"/>
              </w:rPr>
              <w:t xml:space="preserve"> </w:t>
            </w:r>
            <w:r>
              <w:t>the presentation</w:t>
            </w:r>
          </w:p>
        </w:tc>
        <w:tc>
          <w:tcPr>
            <w:tcW w:w="2812" w:type="dxa"/>
            <w:hideMark/>
          </w:tcPr>
          <w:p w14:paraId="0194B6E6" w14:textId="77777777" w:rsidR="001B7005" w:rsidRDefault="001B7005" w:rsidP="00805E10">
            <w:r w:rsidRPr="00805E10">
              <w:t>Present information in a logical, interesting sequence which audience understands</w:t>
            </w:r>
            <w:r>
              <w:t>.</w:t>
            </w:r>
          </w:p>
          <w:p w14:paraId="4139412A" w14:textId="77777777" w:rsidR="001B7005" w:rsidRPr="00805E10" w:rsidRDefault="001B7005" w:rsidP="00805E10">
            <w:r>
              <w:rPr>
                <w:b/>
                <w:bCs/>
              </w:rPr>
              <w:t>(10</w:t>
            </w:r>
            <w:r w:rsidRPr="00805E10">
              <w:rPr>
                <w:b/>
                <w:bCs/>
              </w:rPr>
              <w:t xml:space="preserve"> points</w:t>
            </w:r>
            <w:r>
              <w:rPr>
                <w:b/>
                <w:bCs/>
              </w:rPr>
              <w:t>)</w:t>
            </w:r>
          </w:p>
        </w:tc>
        <w:tc>
          <w:tcPr>
            <w:tcW w:w="3249" w:type="dxa"/>
            <w:hideMark/>
          </w:tcPr>
          <w:p w14:paraId="4C85B728" w14:textId="77777777" w:rsidR="001B7005" w:rsidRDefault="001B7005" w:rsidP="00805E10">
            <w:proofErr w:type="gramStart"/>
            <w:r w:rsidRPr="00805E10">
              <w:t>Audience</w:t>
            </w:r>
            <w:proofErr w:type="gramEnd"/>
            <w:r w:rsidRPr="00805E10">
              <w:t xml:space="preserve"> has difficulty following presentation because students </w:t>
            </w:r>
            <w:r w:rsidRPr="007C7C27">
              <w:t>jump</w:t>
            </w:r>
            <w:r w:rsidRPr="00805E10">
              <w:t xml:space="preserve"> around</w:t>
            </w:r>
            <w:r>
              <w:t>.</w:t>
            </w:r>
          </w:p>
          <w:p w14:paraId="40D0691A" w14:textId="77777777" w:rsidR="001B7005" w:rsidRDefault="001B7005" w:rsidP="00805E10">
            <w:pPr>
              <w:rPr>
                <w:b/>
                <w:bCs/>
              </w:rPr>
            </w:pPr>
          </w:p>
          <w:p w14:paraId="165CCFAF" w14:textId="77777777" w:rsidR="001B7005" w:rsidRPr="00805E10" w:rsidRDefault="001B7005" w:rsidP="00805E10">
            <w:r>
              <w:rPr>
                <w:b/>
                <w:bCs/>
              </w:rPr>
              <w:t>(7</w:t>
            </w:r>
            <w:r w:rsidRPr="00805E10">
              <w:rPr>
                <w:b/>
                <w:bCs/>
              </w:rPr>
              <w:t xml:space="preserve"> points</w:t>
            </w:r>
            <w:r>
              <w:rPr>
                <w:b/>
                <w:bCs/>
              </w:rPr>
              <w:t>)</w:t>
            </w:r>
          </w:p>
        </w:tc>
        <w:tc>
          <w:tcPr>
            <w:tcW w:w="2525" w:type="dxa"/>
            <w:hideMark/>
          </w:tcPr>
          <w:p w14:paraId="019819C3" w14:textId="77777777" w:rsidR="001B7005" w:rsidRDefault="001B7005" w:rsidP="00805E10">
            <w:proofErr w:type="gramStart"/>
            <w:r w:rsidRPr="00805E10">
              <w:t>Audience</w:t>
            </w:r>
            <w:proofErr w:type="gramEnd"/>
            <w:r w:rsidRPr="00805E10">
              <w:t xml:space="preserve"> cannot understand presentation because there is no sequence of information</w:t>
            </w:r>
            <w:r>
              <w:t>.</w:t>
            </w:r>
          </w:p>
          <w:p w14:paraId="4320EF42" w14:textId="77777777" w:rsidR="001B7005" w:rsidRPr="00805E10" w:rsidRDefault="001B7005" w:rsidP="00805E10">
            <w:r>
              <w:rPr>
                <w:b/>
                <w:bCs/>
              </w:rPr>
              <w:t>(0</w:t>
            </w:r>
            <w:r w:rsidRPr="00805E10">
              <w:rPr>
                <w:b/>
                <w:bCs/>
              </w:rPr>
              <w:t xml:space="preserve"> points</w:t>
            </w:r>
            <w:r>
              <w:rPr>
                <w:b/>
                <w:bCs/>
              </w:rPr>
              <w:t>)</w:t>
            </w:r>
          </w:p>
        </w:tc>
      </w:tr>
      <w:tr w:rsidR="001B7005" w:rsidRPr="00387A92" w14:paraId="241311FF" w14:textId="77777777" w:rsidTr="00805E10">
        <w:trPr>
          <w:trHeight w:val="855"/>
        </w:trPr>
        <w:tc>
          <w:tcPr>
            <w:tcW w:w="1939" w:type="dxa"/>
            <w:hideMark/>
          </w:tcPr>
          <w:p w14:paraId="28DCBE4A" w14:textId="77777777" w:rsidR="001B7005" w:rsidRPr="00805E10" w:rsidRDefault="001B7005" w:rsidP="00805E10">
            <w:pPr>
              <w:jc w:val="center"/>
              <w:rPr>
                <w:b/>
                <w:bCs/>
              </w:rPr>
            </w:pPr>
            <w:r w:rsidRPr="00D7678B">
              <w:t>New</w:t>
            </w:r>
            <w:r w:rsidRPr="00D7678B">
              <w:rPr>
                <w:spacing w:val="-2"/>
              </w:rPr>
              <w:t xml:space="preserve"> </w:t>
            </w:r>
            <w:r w:rsidRPr="00D7678B">
              <w:t>material not</w:t>
            </w:r>
            <w:r w:rsidRPr="00D7678B">
              <w:rPr>
                <w:spacing w:val="1"/>
              </w:rPr>
              <w:t xml:space="preserve"> </w:t>
            </w:r>
            <w:r w:rsidRPr="00D7678B">
              <w:t>presented</w:t>
            </w:r>
            <w:r w:rsidRPr="00D7678B">
              <w:rPr>
                <w:spacing w:val="-4"/>
              </w:rPr>
              <w:t xml:space="preserve"> </w:t>
            </w:r>
            <w:r w:rsidRPr="00D7678B">
              <w:t>in</w:t>
            </w:r>
            <w:r w:rsidRPr="00D7678B">
              <w:rPr>
                <w:spacing w:val="-1"/>
              </w:rPr>
              <w:t xml:space="preserve"> </w:t>
            </w:r>
            <w:r w:rsidRPr="00D7678B">
              <w:t xml:space="preserve">the </w:t>
            </w:r>
            <w:bookmarkStart w:id="21" w:name="_Hlk120705365"/>
            <w:r>
              <w:t>article</w:t>
            </w:r>
            <w:bookmarkEnd w:id="21"/>
          </w:p>
        </w:tc>
        <w:tc>
          <w:tcPr>
            <w:tcW w:w="2812" w:type="dxa"/>
          </w:tcPr>
          <w:p w14:paraId="377CD588" w14:textId="77777777" w:rsidR="001B7005" w:rsidRDefault="001B7005" w:rsidP="00805E10">
            <w:r>
              <w:t>Provide sufficient n</w:t>
            </w:r>
            <w:r w:rsidRPr="00D7678B">
              <w:t>ew</w:t>
            </w:r>
            <w:r w:rsidRPr="00D7678B">
              <w:rPr>
                <w:spacing w:val="-2"/>
              </w:rPr>
              <w:t xml:space="preserve"> </w:t>
            </w:r>
            <w:r w:rsidRPr="00D7678B">
              <w:t>material</w:t>
            </w:r>
            <w:r>
              <w:t>s that are</w:t>
            </w:r>
            <w:r w:rsidRPr="00D7678B">
              <w:t xml:space="preserve"> not</w:t>
            </w:r>
            <w:r w:rsidRPr="00D7678B">
              <w:rPr>
                <w:spacing w:val="1"/>
              </w:rPr>
              <w:t xml:space="preserve"> </w:t>
            </w:r>
            <w:r w:rsidRPr="00D7678B">
              <w:t>presented</w:t>
            </w:r>
            <w:r w:rsidRPr="00D7678B">
              <w:rPr>
                <w:spacing w:val="-4"/>
              </w:rPr>
              <w:t xml:space="preserve"> </w:t>
            </w:r>
            <w:r w:rsidRPr="00D7678B">
              <w:t>in</w:t>
            </w:r>
            <w:r w:rsidRPr="00D7678B">
              <w:rPr>
                <w:spacing w:val="-1"/>
              </w:rPr>
              <w:t xml:space="preserve"> </w:t>
            </w:r>
            <w:r w:rsidRPr="00D7678B">
              <w:t xml:space="preserve">the </w:t>
            </w:r>
            <w:r>
              <w:t xml:space="preserve">article to help audience understand the topic better. </w:t>
            </w:r>
          </w:p>
          <w:p w14:paraId="4B18822B" w14:textId="77777777" w:rsidR="001B7005" w:rsidRPr="00805E10" w:rsidRDefault="001B7005" w:rsidP="00805E10">
            <w:r>
              <w:rPr>
                <w:b/>
                <w:bCs/>
              </w:rPr>
              <w:t>(10</w:t>
            </w:r>
            <w:r w:rsidRPr="00805E10">
              <w:rPr>
                <w:b/>
                <w:bCs/>
              </w:rPr>
              <w:t xml:space="preserve"> points</w:t>
            </w:r>
            <w:r>
              <w:rPr>
                <w:b/>
                <w:bCs/>
              </w:rPr>
              <w:t>)</w:t>
            </w:r>
          </w:p>
        </w:tc>
        <w:tc>
          <w:tcPr>
            <w:tcW w:w="3249" w:type="dxa"/>
          </w:tcPr>
          <w:p w14:paraId="06469B91" w14:textId="77777777" w:rsidR="001B7005" w:rsidRDefault="001B7005" w:rsidP="00805E10">
            <w:r>
              <w:t>Provide n</w:t>
            </w:r>
            <w:r w:rsidRPr="00D7678B">
              <w:t>ew</w:t>
            </w:r>
            <w:r w:rsidRPr="00D7678B">
              <w:rPr>
                <w:spacing w:val="-2"/>
              </w:rPr>
              <w:t xml:space="preserve"> </w:t>
            </w:r>
            <w:r w:rsidRPr="00D7678B">
              <w:t>material</w:t>
            </w:r>
            <w:r>
              <w:t>s that are</w:t>
            </w:r>
            <w:r w:rsidRPr="00D7678B">
              <w:t xml:space="preserve"> not</w:t>
            </w:r>
            <w:r w:rsidRPr="00D7678B">
              <w:rPr>
                <w:spacing w:val="1"/>
              </w:rPr>
              <w:t xml:space="preserve"> </w:t>
            </w:r>
            <w:r w:rsidRPr="00D7678B">
              <w:t>presented</w:t>
            </w:r>
            <w:r w:rsidRPr="00D7678B">
              <w:rPr>
                <w:spacing w:val="-4"/>
              </w:rPr>
              <w:t xml:space="preserve"> </w:t>
            </w:r>
            <w:r w:rsidRPr="00D7678B">
              <w:t>in</w:t>
            </w:r>
            <w:r w:rsidRPr="00D7678B">
              <w:rPr>
                <w:spacing w:val="-1"/>
              </w:rPr>
              <w:t xml:space="preserve"> </w:t>
            </w:r>
            <w:r w:rsidRPr="00D7678B">
              <w:t xml:space="preserve">the </w:t>
            </w:r>
            <w:r>
              <w:t xml:space="preserve">article, but the materials are not very useful and relevant to the topic. </w:t>
            </w:r>
          </w:p>
          <w:p w14:paraId="5DCACB63" w14:textId="77777777" w:rsidR="001B7005" w:rsidRDefault="001B7005" w:rsidP="00805E10"/>
          <w:p w14:paraId="47E97A45" w14:textId="77777777" w:rsidR="001B7005" w:rsidRPr="00805E10" w:rsidRDefault="001B7005" w:rsidP="00805E10">
            <w:r>
              <w:rPr>
                <w:b/>
                <w:bCs/>
              </w:rPr>
              <w:t>(7</w:t>
            </w:r>
            <w:r w:rsidRPr="00805E10">
              <w:rPr>
                <w:b/>
                <w:bCs/>
              </w:rPr>
              <w:t xml:space="preserve"> points</w:t>
            </w:r>
            <w:r>
              <w:rPr>
                <w:b/>
                <w:bCs/>
              </w:rPr>
              <w:t>)</w:t>
            </w:r>
          </w:p>
        </w:tc>
        <w:tc>
          <w:tcPr>
            <w:tcW w:w="2525" w:type="dxa"/>
          </w:tcPr>
          <w:p w14:paraId="630472B8" w14:textId="77777777" w:rsidR="001B7005" w:rsidRDefault="001B7005" w:rsidP="00805E10">
            <w:r>
              <w:t>No new materials are provided.</w:t>
            </w:r>
          </w:p>
          <w:p w14:paraId="3CB1EBE3" w14:textId="77777777" w:rsidR="001B7005" w:rsidRDefault="001B7005" w:rsidP="00805E10"/>
          <w:p w14:paraId="10B344A6" w14:textId="77777777" w:rsidR="001B7005" w:rsidRDefault="001B7005" w:rsidP="00805E10"/>
          <w:p w14:paraId="485D5E55" w14:textId="77777777" w:rsidR="001B7005" w:rsidRDefault="001B7005" w:rsidP="00805E10"/>
          <w:p w14:paraId="40F8CE67" w14:textId="77777777" w:rsidR="001B7005" w:rsidRPr="00805E10" w:rsidRDefault="001B7005" w:rsidP="00805E10">
            <w:r>
              <w:rPr>
                <w:b/>
                <w:bCs/>
              </w:rPr>
              <w:t>(0</w:t>
            </w:r>
            <w:r w:rsidRPr="00805E10">
              <w:rPr>
                <w:b/>
                <w:bCs/>
              </w:rPr>
              <w:t xml:space="preserve"> points</w:t>
            </w:r>
            <w:r>
              <w:rPr>
                <w:b/>
                <w:bCs/>
              </w:rPr>
              <w:t>)</w:t>
            </w:r>
            <w:r>
              <w:t xml:space="preserve"> </w:t>
            </w:r>
          </w:p>
        </w:tc>
      </w:tr>
      <w:tr w:rsidR="001B7005" w:rsidRPr="00387A92" w14:paraId="1615D146" w14:textId="77777777" w:rsidTr="00805E10">
        <w:trPr>
          <w:trHeight w:val="855"/>
        </w:trPr>
        <w:tc>
          <w:tcPr>
            <w:tcW w:w="1939" w:type="dxa"/>
            <w:hideMark/>
          </w:tcPr>
          <w:p w14:paraId="0AA62F8B" w14:textId="77777777" w:rsidR="001B7005" w:rsidRPr="00805E10" w:rsidRDefault="001B7005" w:rsidP="00805E10">
            <w:pPr>
              <w:jc w:val="center"/>
              <w:rPr>
                <w:b/>
                <w:bCs/>
              </w:rPr>
            </w:pPr>
            <w:r w:rsidRPr="00D7678B">
              <w:t>Links</w:t>
            </w:r>
            <w:r w:rsidRPr="00D7678B">
              <w:rPr>
                <w:spacing w:val="-1"/>
              </w:rPr>
              <w:t xml:space="preserve"> </w:t>
            </w:r>
            <w:r w:rsidRPr="00D7678B">
              <w:t>to</w:t>
            </w:r>
            <w:r w:rsidRPr="00D7678B">
              <w:rPr>
                <w:spacing w:val="-1"/>
              </w:rPr>
              <w:t xml:space="preserve"> </w:t>
            </w:r>
            <w:r w:rsidRPr="00D7678B">
              <w:t>class concepts</w:t>
            </w:r>
            <w:r w:rsidRPr="00D7678B">
              <w:rPr>
                <w:spacing w:val="-3"/>
              </w:rPr>
              <w:t xml:space="preserve"> </w:t>
            </w:r>
            <w:r w:rsidRPr="00D7678B">
              <w:t>and</w:t>
            </w:r>
            <w:r w:rsidRPr="00D7678B">
              <w:rPr>
                <w:spacing w:val="-4"/>
              </w:rPr>
              <w:t xml:space="preserve"> </w:t>
            </w:r>
            <w:r w:rsidRPr="00D7678B">
              <w:t>materials</w:t>
            </w:r>
          </w:p>
        </w:tc>
        <w:tc>
          <w:tcPr>
            <w:tcW w:w="2812" w:type="dxa"/>
          </w:tcPr>
          <w:p w14:paraId="247A9B0C" w14:textId="77777777" w:rsidR="001B7005" w:rsidRDefault="001B7005" w:rsidP="00805E10">
            <w:r>
              <w:t xml:space="preserve">Discuss the article by linking to key </w:t>
            </w:r>
            <w:r w:rsidRPr="00D7678B">
              <w:t>class concepts</w:t>
            </w:r>
            <w:r w:rsidRPr="00D7678B">
              <w:rPr>
                <w:spacing w:val="-3"/>
              </w:rPr>
              <w:t xml:space="preserve"> </w:t>
            </w:r>
            <w:r w:rsidRPr="00D7678B">
              <w:t>and</w:t>
            </w:r>
            <w:r w:rsidRPr="00D7678B">
              <w:rPr>
                <w:spacing w:val="-4"/>
              </w:rPr>
              <w:t xml:space="preserve"> </w:t>
            </w:r>
            <w:r w:rsidRPr="00D7678B">
              <w:t>materials</w:t>
            </w:r>
            <w:r>
              <w:t xml:space="preserve"> (e.g., </w:t>
            </w:r>
            <w:r w:rsidRPr="001E56E6">
              <w:t>types of leadership, service designs, business models, or financial strategies</w:t>
            </w:r>
            <w:r>
              <w:t xml:space="preserve">). </w:t>
            </w:r>
          </w:p>
          <w:p w14:paraId="0E9AF401" w14:textId="77777777" w:rsidR="001B7005" w:rsidRPr="00805E10" w:rsidRDefault="001B7005" w:rsidP="00805E10">
            <w:r>
              <w:rPr>
                <w:b/>
                <w:bCs/>
              </w:rPr>
              <w:t>(1</w:t>
            </w:r>
            <w:r w:rsidRPr="00805E10">
              <w:rPr>
                <w:b/>
                <w:bCs/>
              </w:rPr>
              <w:t>5 points</w:t>
            </w:r>
            <w:r>
              <w:rPr>
                <w:b/>
                <w:bCs/>
              </w:rPr>
              <w:t>)</w:t>
            </w:r>
          </w:p>
        </w:tc>
        <w:tc>
          <w:tcPr>
            <w:tcW w:w="3249" w:type="dxa"/>
          </w:tcPr>
          <w:p w14:paraId="698F7944" w14:textId="77777777" w:rsidR="001B7005" w:rsidRDefault="001B7005" w:rsidP="00805E10">
            <w:r w:rsidRPr="00D7678B">
              <w:t>Link</w:t>
            </w:r>
            <w:r w:rsidRPr="00D7678B">
              <w:rPr>
                <w:spacing w:val="-1"/>
              </w:rPr>
              <w:t xml:space="preserve"> </w:t>
            </w:r>
            <w:r w:rsidRPr="00D7678B">
              <w:t>to</w:t>
            </w:r>
            <w:r w:rsidRPr="00D7678B">
              <w:rPr>
                <w:spacing w:val="-1"/>
              </w:rPr>
              <w:t xml:space="preserve"> </w:t>
            </w:r>
            <w:r w:rsidRPr="00D7678B">
              <w:t>class concepts</w:t>
            </w:r>
            <w:r w:rsidRPr="00D7678B">
              <w:rPr>
                <w:spacing w:val="-3"/>
              </w:rPr>
              <w:t xml:space="preserve"> </w:t>
            </w:r>
            <w:r w:rsidRPr="00D7678B">
              <w:t>and</w:t>
            </w:r>
            <w:r w:rsidRPr="00D7678B">
              <w:rPr>
                <w:spacing w:val="-4"/>
              </w:rPr>
              <w:t xml:space="preserve"> </w:t>
            </w:r>
            <w:r w:rsidRPr="00D7678B">
              <w:t>materials</w:t>
            </w:r>
            <w:r>
              <w:t xml:space="preserve"> without in-depth discussion.</w:t>
            </w:r>
          </w:p>
          <w:p w14:paraId="402C1AAB" w14:textId="77777777" w:rsidR="001B7005" w:rsidRDefault="001B7005" w:rsidP="00805E10"/>
          <w:p w14:paraId="7707DA59" w14:textId="77777777" w:rsidR="001B7005" w:rsidRDefault="001B7005" w:rsidP="00805E10"/>
          <w:p w14:paraId="03508C6F" w14:textId="77777777" w:rsidR="001B7005" w:rsidRDefault="001B7005" w:rsidP="00805E10"/>
          <w:p w14:paraId="44283ACB" w14:textId="77777777" w:rsidR="001B7005" w:rsidRPr="00805E10" w:rsidRDefault="001B7005" w:rsidP="00805E10">
            <w:r>
              <w:rPr>
                <w:b/>
                <w:bCs/>
              </w:rPr>
              <w:t>(10</w:t>
            </w:r>
            <w:r w:rsidRPr="00805E10">
              <w:rPr>
                <w:b/>
                <w:bCs/>
              </w:rPr>
              <w:t xml:space="preserve"> points</w:t>
            </w:r>
            <w:r>
              <w:rPr>
                <w:b/>
                <w:bCs/>
              </w:rPr>
              <w:t>)</w:t>
            </w:r>
          </w:p>
        </w:tc>
        <w:tc>
          <w:tcPr>
            <w:tcW w:w="2525" w:type="dxa"/>
          </w:tcPr>
          <w:p w14:paraId="566447A0" w14:textId="77777777" w:rsidR="001B7005" w:rsidRDefault="001B7005" w:rsidP="00805E10">
            <w:r>
              <w:t>Do not l</w:t>
            </w:r>
            <w:r w:rsidRPr="00D7678B">
              <w:t>ink</w:t>
            </w:r>
            <w:r w:rsidRPr="00D7678B">
              <w:rPr>
                <w:spacing w:val="-1"/>
              </w:rPr>
              <w:t xml:space="preserve"> </w:t>
            </w:r>
            <w:r w:rsidRPr="00D7678B">
              <w:t>to</w:t>
            </w:r>
            <w:r w:rsidRPr="00D7678B">
              <w:rPr>
                <w:spacing w:val="-1"/>
              </w:rPr>
              <w:t xml:space="preserve"> </w:t>
            </w:r>
            <w:r w:rsidRPr="00D7678B">
              <w:t>class concepts</w:t>
            </w:r>
            <w:r w:rsidRPr="00D7678B">
              <w:rPr>
                <w:spacing w:val="-3"/>
              </w:rPr>
              <w:t xml:space="preserve"> </w:t>
            </w:r>
            <w:r w:rsidRPr="00D7678B">
              <w:t>and</w:t>
            </w:r>
            <w:r w:rsidRPr="00D7678B">
              <w:rPr>
                <w:spacing w:val="-4"/>
              </w:rPr>
              <w:t xml:space="preserve"> </w:t>
            </w:r>
            <w:r w:rsidRPr="00D7678B">
              <w:t>materials</w:t>
            </w:r>
            <w:r>
              <w:t>.</w:t>
            </w:r>
          </w:p>
          <w:p w14:paraId="601CB9B6" w14:textId="77777777" w:rsidR="001B7005" w:rsidRDefault="001B7005" w:rsidP="00805E10"/>
          <w:p w14:paraId="490D6D3C" w14:textId="77777777" w:rsidR="001B7005" w:rsidRDefault="001B7005" w:rsidP="00805E10"/>
          <w:p w14:paraId="232462C7" w14:textId="77777777" w:rsidR="001B7005" w:rsidRDefault="001B7005" w:rsidP="00805E10"/>
          <w:p w14:paraId="45EE26D0" w14:textId="77777777" w:rsidR="001B7005" w:rsidRDefault="001B7005" w:rsidP="00805E10"/>
          <w:p w14:paraId="5C53CE15" w14:textId="77777777" w:rsidR="001B7005" w:rsidRPr="00805E10" w:rsidRDefault="001B7005" w:rsidP="00805E10">
            <w:r>
              <w:rPr>
                <w:b/>
                <w:bCs/>
              </w:rPr>
              <w:t>(0</w:t>
            </w:r>
            <w:r w:rsidRPr="00805E10">
              <w:rPr>
                <w:b/>
                <w:bCs/>
              </w:rPr>
              <w:t xml:space="preserve"> points</w:t>
            </w:r>
            <w:r>
              <w:rPr>
                <w:b/>
                <w:bCs/>
              </w:rPr>
              <w:t>)</w:t>
            </w:r>
          </w:p>
        </w:tc>
      </w:tr>
      <w:tr w:rsidR="001B7005" w:rsidRPr="00387A92" w14:paraId="28490037" w14:textId="77777777" w:rsidTr="00805E10">
        <w:trPr>
          <w:trHeight w:val="840"/>
        </w:trPr>
        <w:tc>
          <w:tcPr>
            <w:tcW w:w="1939" w:type="dxa"/>
            <w:hideMark/>
          </w:tcPr>
          <w:p w14:paraId="5E0A3582" w14:textId="77777777" w:rsidR="001B7005" w:rsidRPr="00805E10" w:rsidRDefault="001B7005" w:rsidP="00805E10">
            <w:pPr>
              <w:jc w:val="center"/>
              <w:rPr>
                <w:b/>
                <w:bCs/>
              </w:rPr>
            </w:pPr>
            <w:r w:rsidRPr="00D7678B">
              <w:t>Reference</w:t>
            </w:r>
            <w:r w:rsidRPr="00D7678B">
              <w:rPr>
                <w:spacing w:val="-1"/>
              </w:rPr>
              <w:t xml:space="preserve"> </w:t>
            </w:r>
            <w:r w:rsidRPr="00D7678B">
              <w:t>slide</w:t>
            </w:r>
          </w:p>
        </w:tc>
        <w:tc>
          <w:tcPr>
            <w:tcW w:w="2812" w:type="dxa"/>
          </w:tcPr>
          <w:p w14:paraId="48B39637" w14:textId="77777777" w:rsidR="001B7005" w:rsidRDefault="001B7005" w:rsidP="00805E10">
            <w:r>
              <w:t xml:space="preserve">References are provided and in </w:t>
            </w:r>
            <w:proofErr w:type="gramStart"/>
            <w:r>
              <w:t>correct</w:t>
            </w:r>
            <w:proofErr w:type="gramEnd"/>
            <w:r>
              <w:t xml:space="preserve"> APA format. </w:t>
            </w:r>
          </w:p>
          <w:p w14:paraId="2C969B97" w14:textId="77777777" w:rsidR="001B7005" w:rsidRPr="00805E10" w:rsidRDefault="001B7005" w:rsidP="00805E10">
            <w:r>
              <w:rPr>
                <w:b/>
                <w:bCs/>
              </w:rPr>
              <w:t>(</w:t>
            </w:r>
            <w:r w:rsidRPr="00805E10">
              <w:rPr>
                <w:b/>
                <w:bCs/>
              </w:rPr>
              <w:t>5 points</w:t>
            </w:r>
            <w:r>
              <w:rPr>
                <w:b/>
                <w:bCs/>
              </w:rPr>
              <w:t>)</w:t>
            </w:r>
          </w:p>
        </w:tc>
        <w:tc>
          <w:tcPr>
            <w:tcW w:w="3249" w:type="dxa"/>
          </w:tcPr>
          <w:p w14:paraId="28DBC101" w14:textId="77777777" w:rsidR="001B7005" w:rsidRDefault="001B7005" w:rsidP="00805E10">
            <w:r>
              <w:t>References are provided but have formatting issues.</w:t>
            </w:r>
          </w:p>
          <w:p w14:paraId="11881257" w14:textId="77777777" w:rsidR="001B7005" w:rsidRPr="00805E10" w:rsidRDefault="001B7005" w:rsidP="00805E10">
            <w:r>
              <w:rPr>
                <w:b/>
                <w:bCs/>
              </w:rPr>
              <w:t>(3</w:t>
            </w:r>
            <w:r w:rsidRPr="00805E10">
              <w:rPr>
                <w:b/>
                <w:bCs/>
              </w:rPr>
              <w:t xml:space="preserve"> points</w:t>
            </w:r>
            <w:r>
              <w:rPr>
                <w:b/>
                <w:bCs/>
              </w:rPr>
              <w:t>)</w:t>
            </w:r>
            <w:r>
              <w:t xml:space="preserve"> </w:t>
            </w:r>
          </w:p>
        </w:tc>
        <w:tc>
          <w:tcPr>
            <w:tcW w:w="2525" w:type="dxa"/>
          </w:tcPr>
          <w:p w14:paraId="2C345851" w14:textId="77777777" w:rsidR="001B7005" w:rsidRDefault="001B7005" w:rsidP="00805E10">
            <w:r>
              <w:t xml:space="preserve">References are not provided. </w:t>
            </w:r>
          </w:p>
          <w:p w14:paraId="6F2CE48E" w14:textId="77777777" w:rsidR="001B7005" w:rsidRPr="00805E10" w:rsidRDefault="001B7005" w:rsidP="00805E10">
            <w:r>
              <w:rPr>
                <w:b/>
                <w:bCs/>
              </w:rPr>
              <w:t>(0</w:t>
            </w:r>
            <w:r w:rsidRPr="00805E10">
              <w:rPr>
                <w:b/>
                <w:bCs/>
              </w:rPr>
              <w:t xml:space="preserve"> points</w:t>
            </w:r>
            <w:r>
              <w:rPr>
                <w:b/>
                <w:bCs/>
              </w:rPr>
              <w:t>)</w:t>
            </w:r>
          </w:p>
        </w:tc>
      </w:tr>
    </w:tbl>
    <w:p w14:paraId="18027484" w14:textId="77777777" w:rsidR="000161C8" w:rsidRPr="00D7678B" w:rsidRDefault="000161C8" w:rsidP="00885C0D">
      <w:pPr>
        <w:pStyle w:val="BodyText"/>
        <w:spacing w:before="5"/>
        <w:ind w:left="246"/>
      </w:pPr>
    </w:p>
    <w:p w14:paraId="313CBB61" w14:textId="054E0E50" w:rsidR="000161C8" w:rsidRPr="00D7678B" w:rsidRDefault="004269EB" w:rsidP="00885C0D">
      <w:pPr>
        <w:pStyle w:val="Heading2"/>
        <w:numPr>
          <w:ilvl w:val="0"/>
          <w:numId w:val="1"/>
        </w:numPr>
        <w:tabs>
          <w:tab w:val="left" w:pos="837"/>
        </w:tabs>
        <w:ind w:left="1082" w:hanging="361"/>
      </w:pPr>
      <w:bookmarkStart w:id="22" w:name="4._Case_studies_(200_points)"/>
      <w:bookmarkEnd w:id="22"/>
      <w:r w:rsidRPr="00D7678B">
        <w:t>Case</w:t>
      </w:r>
      <w:r w:rsidRPr="00D7678B">
        <w:rPr>
          <w:spacing w:val="-3"/>
        </w:rPr>
        <w:t xml:space="preserve"> </w:t>
      </w:r>
      <w:r w:rsidRPr="00D7678B">
        <w:t>studies</w:t>
      </w:r>
      <w:r w:rsidRPr="00D7678B">
        <w:rPr>
          <w:spacing w:val="-3"/>
        </w:rPr>
        <w:t xml:space="preserve"> </w:t>
      </w:r>
      <w:r w:rsidRPr="00D7678B">
        <w:t>(</w:t>
      </w:r>
      <w:r w:rsidR="00CB1863">
        <w:t>1</w:t>
      </w:r>
      <w:r w:rsidRPr="00D7678B">
        <w:t>00</w:t>
      </w:r>
      <w:r w:rsidRPr="00D7678B">
        <w:rPr>
          <w:spacing w:val="-3"/>
        </w:rPr>
        <w:t xml:space="preserve"> </w:t>
      </w:r>
      <w:r w:rsidRPr="00D7678B">
        <w:t>points</w:t>
      </w:r>
      <w:r w:rsidR="00CB1863">
        <w:t xml:space="preserve"> total</w:t>
      </w:r>
      <w:r w:rsidRPr="00D7678B">
        <w:t>)</w:t>
      </w:r>
    </w:p>
    <w:p w14:paraId="01ED4066" w14:textId="77777777" w:rsidR="000161C8" w:rsidRPr="00D7678B" w:rsidRDefault="000161C8" w:rsidP="00885C0D">
      <w:pPr>
        <w:pStyle w:val="BodyText"/>
        <w:spacing w:before="1"/>
        <w:ind w:left="246"/>
        <w:rPr>
          <w:b/>
          <w:sz w:val="23"/>
        </w:rPr>
      </w:pPr>
    </w:p>
    <w:p w14:paraId="05CC3976" w14:textId="6B1D583F" w:rsidR="000161C8" w:rsidRPr="00D7678B" w:rsidRDefault="004269EB" w:rsidP="00885C0D">
      <w:pPr>
        <w:pStyle w:val="BodyText"/>
        <w:ind w:left="1082"/>
      </w:pPr>
      <w:r w:rsidRPr="00D7678B">
        <w:rPr>
          <w:u w:val="single"/>
        </w:rPr>
        <w:t>Case Study</w:t>
      </w:r>
      <w:r w:rsidRPr="00D7678B">
        <w:rPr>
          <w:spacing w:val="-3"/>
          <w:u w:val="single"/>
        </w:rPr>
        <w:t xml:space="preserve"> </w:t>
      </w:r>
      <w:r w:rsidRPr="00D7678B">
        <w:rPr>
          <w:u w:val="single"/>
        </w:rPr>
        <w:t>#1 (</w:t>
      </w:r>
      <w:r w:rsidR="00CB1863">
        <w:rPr>
          <w:u w:val="single"/>
        </w:rPr>
        <w:t>50</w:t>
      </w:r>
      <w:r w:rsidRPr="00D7678B">
        <w:rPr>
          <w:spacing w:val="-3"/>
          <w:u w:val="single"/>
        </w:rPr>
        <w:t xml:space="preserve"> </w:t>
      </w:r>
      <w:r w:rsidRPr="00D7678B">
        <w:rPr>
          <w:u w:val="single"/>
        </w:rPr>
        <w:t>points)</w:t>
      </w:r>
    </w:p>
    <w:p w14:paraId="06C52463" w14:textId="4C991738" w:rsidR="000161C8" w:rsidRPr="00D7678B" w:rsidRDefault="004269EB" w:rsidP="00885C0D">
      <w:pPr>
        <w:pStyle w:val="BodyText"/>
        <w:spacing w:before="2"/>
        <w:ind w:left="1082" w:right="139"/>
      </w:pPr>
      <w:r w:rsidRPr="00D7678B">
        <w:t xml:space="preserve">Students will form teams of up to </w:t>
      </w:r>
      <w:r w:rsidR="009625BF">
        <w:t>four</w:t>
      </w:r>
      <w:r w:rsidRPr="00D7678B">
        <w:t xml:space="preserve"> (</w:t>
      </w:r>
      <w:r w:rsidR="009625BF">
        <w:t>4</w:t>
      </w:r>
      <w:r w:rsidRPr="00D7678B">
        <w:t xml:space="preserve">) </w:t>
      </w:r>
      <w:r w:rsidR="009A613B">
        <w:t>members</w:t>
      </w:r>
      <w:r w:rsidRPr="00D7678B">
        <w:t xml:space="preserve"> or may work individually. Each team will </w:t>
      </w:r>
      <w:r w:rsidRPr="00D7678B">
        <w:lastRenderedPageBreak/>
        <w:t>choose</w:t>
      </w:r>
      <w:r w:rsidRPr="00D7678B">
        <w:rPr>
          <w:spacing w:val="-52"/>
        </w:rPr>
        <w:t xml:space="preserve"> </w:t>
      </w:r>
      <w:r w:rsidRPr="00D7678B">
        <w:t xml:space="preserve">one (1) case study from canvas to analyze during the </w:t>
      </w:r>
      <w:r w:rsidRPr="00EE56BD">
        <w:rPr>
          <w:b/>
          <w:bCs/>
        </w:rPr>
        <w:t>first half</w:t>
      </w:r>
      <w:r w:rsidRPr="00D7678B">
        <w:t xml:space="preserve"> of the semester. Please choose </w:t>
      </w:r>
      <w:proofErr w:type="gramStart"/>
      <w:r w:rsidRPr="00D7678B">
        <w:t>the</w:t>
      </w:r>
      <w:r w:rsidR="005B3646">
        <w:t xml:space="preserve"> </w:t>
      </w:r>
      <w:r w:rsidRPr="00D7678B">
        <w:rPr>
          <w:spacing w:val="-52"/>
        </w:rPr>
        <w:t xml:space="preserve"> </w:t>
      </w:r>
      <w:r w:rsidRPr="00D7678B">
        <w:rPr>
          <w:b/>
        </w:rPr>
        <w:t>Elephant</w:t>
      </w:r>
      <w:proofErr w:type="gramEnd"/>
      <w:r w:rsidRPr="00D7678B">
        <w:rPr>
          <w:b/>
        </w:rPr>
        <w:t xml:space="preserve"> Walk Thru </w:t>
      </w:r>
      <w:r w:rsidRPr="00D7678B">
        <w:t xml:space="preserve">or the </w:t>
      </w:r>
      <w:r w:rsidRPr="00D7678B">
        <w:rPr>
          <w:b/>
        </w:rPr>
        <w:t>Rwanda Backpackers</w:t>
      </w:r>
      <w:r w:rsidRPr="00D7678B">
        <w:t xml:space="preserve">. This assignment is worth </w:t>
      </w:r>
      <w:r w:rsidR="005B3646">
        <w:t>50</w:t>
      </w:r>
      <w:r w:rsidRPr="00D7678B">
        <w:t xml:space="preserve"> points. The</w:t>
      </w:r>
      <w:r w:rsidRPr="00D7678B">
        <w:rPr>
          <w:spacing w:val="1"/>
        </w:rPr>
        <w:t xml:space="preserve"> </w:t>
      </w:r>
      <w:r w:rsidRPr="00D7678B">
        <w:t>format of your documents must follow the General American Psychological Association (APA)</w:t>
      </w:r>
      <w:r w:rsidRPr="00D7678B">
        <w:rPr>
          <w:spacing w:val="1"/>
        </w:rPr>
        <w:t xml:space="preserve"> </w:t>
      </w:r>
      <w:r w:rsidRPr="00D7678B">
        <w:t xml:space="preserve">Guidelines shown at </w:t>
      </w:r>
      <w:hyperlink r:id="rId39">
        <w:r w:rsidRPr="00D7678B">
          <w:rPr>
            <w:color w:val="0000FF"/>
            <w:u w:val="single" w:color="0000FF"/>
          </w:rPr>
          <w:t>http://www.apastyle.org/</w:t>
        </w:r>
        <w:r w:rsidRPr="00D7678B">
          <w:rPr>
            <w:color w:val="0000FF"/>
          </w:rPr>
          <w:t xml:space="preserve"> </w:t>
        </w:r>
      </w:hyperlink>
      <w:r w:rsidRPr="00D7678B">
        <w:t>All information presented in your case should be</w:t>
      </w:r>
      <w:r w:rsidRPr="00D7678B">
        <w:rPr>
          <w:spacing w:val="1"/>
        </w:rPr>
        <w:t xml:space="preserve"> </w:t>
      </w:r>
      <w:r w:rsidRPr="00D7678B">
        <w:t>properly</w:t>
      </w:r>
      <w:r w:rsidRPr="00D7678B">
        <w:rPr>
          <w:spacing w:val="-4"/>
        </w:rPr>
        <w:t xml:space="preserve"> </w:t>
      </w:r>
      <w:r w:rsidRPr="00D7678B">
        <w:t>cited.</w:t>
      </w:r>
      <w:r w:rsidRPr="00D7678B">
        <w:rPr>
          <w:spacing w:val="-3"/>
        </w:rPr>
        <w:t xml:space="preserve"> </w:t>
      </w:r>
      <w:r w:rsidRPr="00D7678B">
        <w:t>A</w:t>
      </w:r>
      <w:r w:rsidRPr="00D7678B">
        <w:rPr>
          <w:spacing w:val="-1"/>
        </w:rPr>
        <w:t xml:space="preserve"> </w:t>
      </w:r>
      <w:r w:rsidRPr="00D7678B">
        <w:t>detailed guideline</w:t>
      </w:r>
      <w:r w:rsidRPr="00D7678B">
        <w:rPr>
          <w:spacing w:val="-1"/>
        </w:rPr>
        <w:t xml:space="preserve"> </w:t>
      </w:r>
      <w:r w:rsidRPr="00D7678B">
        <w:t>for</w:t>
      </w:r>
      <w:r w:rsidRPr="00D7678B">
        <w:rPr>
          <w:spacing w:val="-2"/>
        </w:rPr>
        <w:t xml:space="preserve"> </w:t>
      </w:r>
      <w:r w:rsidRPr="00D7678B">
        <w:t>the assignment is available</w:t>
      </w:r>
      <w:r w:rsidRPr="00D7678B">
        <w:rPr>
          <w:spacing w:val="-2"/>
        </w:rPr>
        <w:t xml:space="preserve"> </w:t>
      </w:r>
      <w:proofErr w:type="gramStart"/>
      <w:r w:rsidRPr="00D7678B">
        <w:t>in</w:t>
      </w:r>
      <w:proofErr w:type="gramEnd"/>
      <w:r w:rsidRPr="00D7678B">
        <w:t xml:space="preserve"> canvas.</w:t>
      </w:r>
    </w:p>
    <w:p w14:paraId="54119D21" w14:textId="77777777" w:rsidR="000161C8" w:rsidRPr="00D7678B" w:rsidRDefault="000161C8" w:rsidP="00885C0D">
      <w:pPr>
        <w:pStyle w:val="BodyText"/>
        <w:ind w:left="246"/>
        <w:rPr>
          <w:sz w:val="24"/>
        </w:rPr>
      </w:pPr>
    </w:p>
    <w:p w14:paraId="42C5EE42" w14:textId="77777777" w:rsidR="000161C8" w:rsidRPr="00D7678B" w:rsidRDefault="000161C8" w:rsidP="00885C0D">
      <w:pPr>
        <w:pStyle w:val="BodyText"/>
        <w:spacing w:before="10"/>
        <w:ind w:left="246"/>
        <w:rPr>
          <w:sz w:val="19"/>
        </w:rPr>
      </w:pPr>
    </w:p>
    <w:p w14:paraId="3E5222CF" w14:textId="1D2C60C9" w:rsidR="000161C8" w:rsidRPr="00D7678B" w:rsidRDefault="004269EB" w:rsidP="00885C0D">
      <w:pPr>
        <w:pStyle w:val="BodyText"/>
        <w:spacing w:before="1" w:line="252" w:lineRule="exact"/>
        <w:ind w:left="1082"/>
      </w:pPr>
      <w:r w:rsidRPr="00D7678B">
        <w:rPr>
          <w:u w:val="single"/>
        </w:rPr>
        <w:t>Case Study</w:t>
      </w:r>
      <w:r w:rsidRPr="00D7678B">
        <w:rPr>
          <w:spacing w:val="-3"/>
          <w:u w:val="single"/>
        </w:rPr>
        <w:t xml:space="preserve"> </w:t>
      </w:r>
      <w:r w:rsidRPr="00D7678B">
        <w:rPr>
          <w:u w:val="single"/>
        </w:rPr>
        <w:t>#2 (</w:t>
      </w:r>
      <w:r w:rsidR="00CB1863">
        <w:rPr>
          <w:u w:val="single"/>
        </w:rPr>
        <w:t>50</w:t>
      </w:r>
      <w:r w:rsidRPr="00D7678B">
        <w:rPr>
          <w:spacing w:val="-3"/>
          <w:u w:val="single"/>
        </w:rPr>
        <w:t xml:space="preserve"> </w:t>
      </w:r>
      <w:r w:rsidRPr="00D7678B">
        <w:rPr>
          <w:u w:val="single"/>
        </w:rPr>
        <w:t>points)</w:t>
      </w:r>
    </w:p>
    <w:p w14:paraId="700E27F4" w14:textId="2BF4DE96" w:rsidR="000161C8" w:rsidRPr="00D7678B" w:rsidRDefault="004269EB" w:rsidP="00885C0D">
      <w:pPr>
        <w:pStyle w:val="BodyText"/>
        <w:ind w:left="1081" w:right="182"/>
      </w:pPr>
      <w:r w:rsidRPr="00D7678B">
        <w:t xml:space="preserve">Students will form teams of up to </w:t>
      </w:r>
      <w:r w:rsidR="009625BF">
        <w:t>four</w:t>
      </w:r>
      <w:r w:rsidRPr="00D7678B">
        <w:t xml:space="preserve"> (</w:t>
      </w:r>
      <w:r w:rsidR="009625BF">
        <w:t>4</w:t>
      </w:r>
      <w:r w:rsidRPr="00D7678B">
        <w:t xml:space="preserve">) </w:t>
      </w:r>
      <w:r w:rsidR="009A613B">
        <w:t>members</w:t>
      </w:r>
      <w:r w:rsidRPr="00D7678B">
        <w:t xml:space="preserve"> or may work individually. Each team will choose</w:t>
      </w:r>
      <w:r w:rsidRPr="00D7678B">
        <w:rPr>
          <w:spacing w:val="-52"/>
        </w:rPr>
        <w:t xml:space="preserve"> </w:t>
      </w:r>
      <w:r w:rsidRPr="00D7678B">
        <w:t xml:space="preserve">one (1) case studies from canvas to analyze during the </w:t>
      </w:r>
      <w:r w:rsidR="00EE56BD" w:rsidRPr="00EE56BD">
        <w:rPr>
          <w:b/>
          <w:bCs/>
        </w:rPr>
        <w:t>second</w:t>
      </w:r>
      <w:r w:rsidRPr="00EE56BD">
        <w:rPr>
          <w:b/>
          <w:bCs/>
        </w:rPr>
        <w:t xml:space="preserve"> half</w:t>
      </w:r>
      <w:r w:rsidRPr="00D7678B">
        <w:t xml:space="preserve"> of the semester. Please choose the </w:t>
      </w:r>
      <w:r w:rsidRPr="00D7678B">
        <w:rPr>
          <w:b/>
        </w:rPr>
        <w:t xml:space="preserve">Oasis of the Seas, Hockley Valley Brewing Co. </w:t>
      </w:r>
      <w:r w:rsidRPr="00D7678B">
        <w:t xml:space="preserve">or </w:t>
      </w:r>
      <w:r w:rsidRPr="00D7678B">
        <w:rPr>
          <w:b/>
        </w:rPr>
        <w:t xml:space="preserve">Banyan Tree Hotels. </w:t>
      </w:r>
      <w:r w:rsidRPr="00D7678B">
        <w:t>This assignment is</w:t>
      </w:r>
      <w:r w:rsidRPr="00D7678B">
        <w:rPr>
          <w:spacing w:val="1"/>
        </w:rPr>
        <w:t xml:space="preserve"> </w:t>
      </w:r>
      <w:r w:rsidRPr="00D7678B">
        <w:t xml:space="preserve">worth </w:t>
      </w:r>
      <w:r w:rsidR="005B3646">
        <w:t>50</w:t>
      </w:r>
      <w:r w:rsidRPr="00D7678B">
        <w:t xml:space="preserve"> points. The format of your documents must follow the General American Psychological</w:t>
      </w:r>
      <w:r w:rsidRPr="00D7678B">
        <w:rPr>
          <w:spacing w:val="1"/>
        </w:rPr>
        <w:t xml:space="preserve"> </w:t>
      </w:r>
      <w:r w:rsidRPr="00D7678B">
        <w:t xml:space="preserve">Association (APA) Guidelines shown at </w:t>
      </w:r>
      <w:hyperlink r:id="rId40">
        <w:r w:rsidRPr="00D7678B">
          <w:rPr>
            <w:color w:val="0000FF"/>
            <w:u w:val="single" w:color="0000FF"/>
          </w:rPr>
          <w:t>http://www.apastyle.org/</w:t>
        </w:r>
        <w:r w:rsidRPr="00D7678B">
          <w:rPr>
            <w:color w:val="0000FF"/>
          </w:rPr>
          <w:t xml:space="preserve"> </w:t>
        </w:r>
      </w:hyperlink>
      <w:r w:rsidRPr="00D7678B">
        <w:t>All information presented in your</w:t>
      </w:r>
      <w:r w:rsidRPr="00D7678B">
        <w:rPr>
          <w:spacing w:val="-52"/>
        </w:rPr>
        <w:t xml:space="preserve"> </w:t>
      </w:r>
      <w:r w:rsidRPr="00D7678B">
        <w:t>case</w:t>
      </w:r>
      <w:r w:rsidRPr="00D7678B">
        <w:rPr>
          <w:spacing w:val="-3"/>
        </w:rPr>
        <w:t xml:space="preserve"> </w:t>
      </w:r>
      <w:r w:rsidRPr="00D7678B">
        <w:t>should be</w:t>
      </w:r>
      <w:r w:rsidRPr="00D7678B">
        <w:rPr>
          <w:spacing w:val="-3"/>
        </w:rPr>
        <w:t xml:space="preserve"> </w:t>
      </w:r>
      <w:r w:rsidRPr="00D7678B">
        <w:t>properly</w:t>
      </w:r>
      <w:r w:rsidRPr="00D7678B">
        <w:rPr>
          <w:spacing w:val="-3"/>
        </w:rPr>
        <w:t xml:space="preserve"> </w:t>
      </w:r>
      <w:r w:rsidRPr="00D7678B">
        <w:t>cited.</w:t>
      </w:r>
      <w:r w:rsidRPr="00D7678B">
        <w:rPr>
          <w:spacing w:val="-1"/>
        </w:rPr>
        <w:t xml:space="preserve"> </w:t>
      </w:r>
      <w:r w:rsidRPr="00D7678B">
        <w:t>A</w:t>
      </w:r>
      <w:r w:rsidRPr="00D7678B">
        <w:rPr>
          <w:spacing w:val="-1"/>
        </w:rPr>
        <w:t xml:space="preserve"> </w:t>
      </w:r>
      <w:r w:rsidRPr="00D7678B">
        <w:t>detailed</w:t>
      </w:r>
      <w:r w:rsidRPr="00D7678B">
        <w:rPr>
          <w:spacing w:val="-1"/>
        </w:rPr>
        <w:t xml:space="preserve"> </w:t>
      </w:r>
      <w:r w:rsidRPr="00D7678B">
        <w:t>guideline</w:t>
      </w:r>
      <w:r w:rsidRPr="00D7678B">
        <w:rPr>
          <w:spacing w:val="-2"/>
        </w:rPr>
        <w:t xml:space="preserve"> </w:t>
      </w:r>
      <w:r w:rsidRPr="00D7678B">
        <w:t>for</w:t>
      </w:r>
      <w:r w:rsidRPr="00D7678B">
        <w:rPr>
          <w:spacing w:val="-3"/>
        </w:rPr>
        <w:t xml:space="preserve"> </w:t>
      </w:r>
      <w:r w:rsidRPr="00D7678B">
        <w:t>the assignment</w:t>
      </w:r>
      <w:r w:rsidRPr="00D7678B">
        <w:rPr>
          <w:spacing w:val="1"/>
        </w:rPr>
        <w:t xml:space="preserve"> </w:t>
      </w:r>
      <w:r w:rsidRPr="00D7678B">
        <w:t>is</w:t>
      </w:r>
      <w:r w:rsidRPr="00D7678B">
        <w:rPr>
          <w:spacing w:val="-1"/>
        </w:rPr>
        <w:t xml:space="preserve"> </w:t>
      </w:r>
      <w:r w:rsidRPr="00D7678B">
        <w:t>available</w:t>
      </w:r>
      <w:r w:rsidRPr="00D7678B">
        <w:rPr>
          <w:spacing w:val="-2"/>
        </w:rPr>
        <w:t xml:space="preserve"> </w:t>
      </w:r>
      <w:proofErr w:type="gramStart"/>
      <w:r w:rsidRPr="00D7678B">
        <w:t>in</w:t>
      </w:r>
      <w:proofErr w:type="gramEnd"/>
      <w:r w:rsidRPr="00D7678B">
        <w:rPr>
          <w:spacing w:val="-1"/>
        </w:rPr>
        <w:t xml:space="preserve"> </w:t>
      </w:r>
      <w:r w:rsidRPr="00D7678B">
        <w:t>canvas.</w:t>
      </w:r>
    </w:p>
    <w:p w14:paraId="5D5B7562" w14:textId="77777777" w:rsidR="000161C8" w:rsidRDefault="000161C8" w:rsidP="00885C0D">
      <w:pPr>
        <w:ind w:left="246"/>
      </w:pPr>
    </w:p>
    <w:tbl>
      <w:tblPr>
        <w:tblStyle w:val="TableGrid"/>
        <w:tblW w:w="0" w:type="auto"/>
        <w:tblLook w:val="04A0" w:firstRow="1" w:lastRow="0" w:firstColumn="1" w:lastColumn="0" w:noHBand="0" w:noVBand="1"/>
      </w:tblPr>
      <w:tblGrid>
        <w:gridCol w:w="2578"/>
        <w:gridCol w:w="2321"/>
        <w:gridCol w:w="2251"/>
        <w:gridCol w:w="2700"/>
      </w:tblGrid>
      <w:tr w:rsidR="00E25F42" w:rsidRPr="0054678A" w14:paraId="0EA919A2" w14:textId="77777777" w:rsidTr="00805E10">
        <w:trPr>
          <w:trHeight w:val="405"/>
        </w:trPr>
        <w:tc>
          <w:tcPr>
            <w:tcW w:w="10525" w:type="dxa"/>
            <w:gridSpan w:val="4"/>
          </w:tcPr>
          <w:p w14:paraId="5C323F09" w14:textId="77777777" w:rsidR="00E25F42" w:rsidRPr="0054678A" w:rsidRDefault="00E25F42" w:rsidP="00805E10">
            <w:pPr>
              <w:jc w:val="center"/>
              <w:rPr>
                <w:b/>
                <w:bCs/>
              </w:rPr>
            </w:pPr>
            <w:r w:rsidRPr="0054678A">
              <w:rPr>
                <w:b/>
                <w:bCs/>
              </w:rPr>
              <w:t>Grading Rubric for Case Studies (50 points)</w:t>
            </w:r>
          </w:p>
        </w:tc>
      </w:tr>
      <w:tr w:rsidR="00E25F42" w:rsidRPr="0054678A" w14:paraId="09F32567" w14:textId="77777777" w:rsidTr="00805E10">
        <w:trPr>
          <w:trHeight w:val="405"/>
        </w:trPr>
        <w:tc>
          <w:tcPr>
            <w:tcW w:w="2695" w:type="dxa"/>
            <w:hideMark/>
          </w:tcPr>
          <w:p w14:paraId="08491BC5" w14:textId="77777777" w:rsidR="00E25F42" w:rsidRPr="0054678A" w:rsidRDefault="00E25F42" w:rsidP="00805E10">
            <w:pPr>
              <w:jc w:val="center"/>
              <w:rPr>
                <w:rFonts w:eastAsiaTheme="minorHAnsi"/>
                <w:b/>
                <w:bCs/>
              </w:rPr>
            </w:pPr>
            <w:r w:rsidRPr="0054678A">
              <w:rPr>
                <w:rFonts w:eastAsiaTheme="minorHAnsi"/>
                <w:b/>
                <w:bCs/>
              </w:rPr>
              <w:t>Criteria</w:t>
            </w:r>
          </w:p>
        </w:tc>
        <w:tc>
          <w:tcPr>
            <w:tcW w:w="2610" w:type="dxa"/>
            <w:hideMark/>
          </w:tcPr>
          <w:p w14:paraId="77BB05B7" w14:textId="77777777" w:rsidR="00E25F42" w:rsidRPr="0054678A" w:rsidRDefault="00E25F42" w:rsidP="00805E10">
            <w:pPr>
              <w:jc w:val="center"/>
              <w:rPr>
                <w:rFonts w:eastAsiaTheme="minorHAnsi"/>
              </w:rPr>
            </w:pPr>
            <w:r w:rsidRPr="0054678A">
              <w:rPr>
                <w:b/>
                <w:bCs/>
              </w:rPr>
              <w:t>Good</w:t>
            </w:r>
          </w:p>
        </w:tc>
        <w:tc>
          <w:tcPr>
            <w:tcW w:w="2520" w:type="dxa"/>
            <w:hideMark/>
          </w:tcPr>
          <w:p w14:paraId="5CD743AD" w14:textId="77777777" w:rsidR="00E25F42" w:rsidRPr="0054678A" w:rsidRDefault="00E25F42" w:rsidP="00805E10">
            <w:pPr>
              <w:jc w:val="center"/>
              <w:rPr>
                <w:rFonts w:eastAsiaTheme="minorHAnsi"/>
              </w:rPr>
            </w:pPr>
            <w:r w:rsidRPr="0054678A">
              <w:rPr>
                <w:b/>
                <w:bCs/>
              </w:rPr>
              <w:t>Average</w:t>
            </w:r>
          </w:p>
        </w:tc>
        <w:tc>
          <w:tcPr>
            <w:tcW w:w="2700" w:type="dxa"/>
            <w:hideMark/>
          </w:tcPr>
          <w:p w14:paraId="494C29FA" w14:textId="77777777" w:rsidR="00E25F42" w:rsidRPr="0054678A" w:rsidRDefault="00E25F42" w:rsidP="00805E10">
            <w:pPr>
              <w:jc w:val="center"/>
              <w:rPr>
                <w:rFonts w:eastAsiaTheme="minorHAnsi"/>
              </w:rPr>
            </w:pPr>
            <w:r w:rsidRPr="0054678A">
              <w:rPr>
                <w:b/>
                <w:bCs/>
              </w:rPr>
              <w:t>Unsatisfactory</w:t>
            </w:r>
          </w:p>
        </w:tc>
      </w:tr>
      <w:tr w:rsidR="00E25F42" w:rsidRPr="0054678A" w14:paraId="28871C06" w14:textId="77777777" w:rsidTr="00805E10">
        <w:trPr>
          <w:trHeight w:val="1185"/>
        </w:trPr>
        <w:tc>
          <w:tcPr>
            <w:tcW w:w="2695" w:type="dxa"/>
            <w:hideMark/>
          </w:tcPr>
          <w:p w14:paraId="4FEEA221" w14:textId="77777777" w:rsidR="00E25F42" w:rsidRPr="0054678A" w:rsidRDefault="00E25F42" w:rsidP="00805E10">
            <w:pPr>
              <w:rPr>
                <w:rFonts w:eastAsiaTheme="minorHAnsi"/>
              </w:rPr>
            </w:pPr>
            <w:r w:rsidRPr="0054678A">
              <w:rPr>
                <w:rFonts w:eastAsiaTheme="minorHAnsi"/>
                <w:b/>
                <w:bCs/>
              </w:rPr>
              <w:t>Background Information</w:t>
            </w:r>
            <w:r w:rsidRPr="0054678A">
              <w:rPr>
                <w:rFonts w:eastAsiaTheme="minorHAnsi"/>
              </w:rPr>
              <w:br/>
              <w:t>written in own words, no quotations</w:t>
            </w:r>
          </w:p>
        </w:tc>
        <w:tc>
          <w:tcPr>
            <w:tcW w:w="2610" w:type="dxa"/>
            <w:hideMark/>
          </w:tcPr>
          <w:p w14:paraId="10CEB14B" w14:textId="77777777" w:rsidR="00E25F42" w:rsidRPr="0054678A" w:rsidRDefault="00E25F42" w:rsidP="00805E10">
            <w:r w:rsidRPr="0054678A">
              <w:rPr>
                <w:rFonts w:eastAsiaTheme="minorHAnsi"/>
              </w:rPr>
              <w:t>Excellent work in providing a written background summary in your own words.</w:t>
            </w:r>
          </w:p>
          <w:p w14:paraId="647453E6" w14:textId="12463526" w:rsidR="00E25F42" w:rsidRPr="0054678A" w:rsidRDefault="00E25F42" w:rsidP="00805E10">
            <w:pPr>
              <w:rPr>
                <w:b/>
                <w:bCs/>
              </w:rPr>
            </w:pPr>
          </w:p>
          <w:p w14:paraId="2A71C00F" w14:textId="77777777" w:rsidR="0054678A" w:rsidRPr="0054678A" w:rsidRDefault="0054678A" w:rsidP="00805E10">
            <w:pPr>
              <w:rPr>
                <w:b/>
                <w:bCs/>
              </w:rPr>
            </w:pPr>
          </w:p>
          <w:p w14:paraId="5DC38D99" w14:textId="77777777" w:rsidR="00E25F42" w:rsidRPr="0054678A" w:rsidRDefault="00E25F42" w:rsidP="00805E10">
            <w:pPr>
              <w:rPr>
                <w:rFonts w:eastAsiaTheme="minorHAnsi"/>
              </w:rPr>
            </w:pPr>
            <w:r w:rsidRPr="0054678A">
              <w:rPr>
                <w:b/>
                <w:bCs/>
              </w:rPr>
              <w:t>(5 points)</w:t>
            </w:r>
          </w:p>
        </w:tc>
        <w:tc>
          <w:tcPr>
            <w:tcW w:w="2520" w:type="dxa"/>
            <w:hideMark/>
          </w:tcPr>
          <w:p w14:paraId="321C07C4" w14:textId="77777777" w:rsidR="00E25F42" w:rsidRPr="0054678A" w:rsidRDefault="00E25F42" w:rsidP="00805E10">
            <w:r w:rsidRPr="0054678A">
              <w:rPr>
                <w:rFonts w:eastAsiaTheme="minorHAnsi"/>
              </w:rPr>
              <w:t>Provided a background summary with very minimal information and did provide the summary in your own words.</w:t>
            </w:r>
          </w:p>
          <w:p w14:paraId="7862B43B" w14:textId="77777777" w:rsidR="00E25F42" w:rsidRPr="0054678A" w:rsidRDefault="00E25F42" w:rsidP="00805E10">
            <w:pPr>
              <w:rPr>
                <w:rFonts w:eastAsiaTheme="minorHAnsi"/>
              </w:rPr>
            </w:pPr>
            <w:r w:rsidRPr="0054678A">
              <w:rPr>
                <w:b/>
                <w:bCs/>
              </w:rPr>
              <w:t>(3 points)</w:t>
            </w:r>
          </w:p>
        </w:tc>
        <w:tc>
          <w:tcPr>
            <w:tcW w:w="2700" w:type="dxa"/>
            <w:hideMark/>
          </w:tcPr>
          <w:p w14:paraId="7DA926F4" w14:textId="77777777" w:rsidR="00E25F42" w:rsidRPr="0054678A" w:rsidRDefault="00E25F42" w:rsidP="00805E10">
            <w:proofErr w:type="gramStart"/>
            <w:r w:rsidRPr="0054678A">
              <w:rPr>
                <w:rFonts w:eastAsiaTheme="minorHAnsi"/>
              </w:rPr>
              <w:t>Did</w:t>
            </w:r>
            <w:proofErr w:type="gramEnd"/>
            <w:r w:rsidRPr="0054678A">
              <w:rPr>
                <w:rFonts w:eastAsiaTheme="minorHAnsi"/>
              </w:rPr>
              <w:t xml:space="preserve"> not include the background summary in the report.</w:t>
            </w:r>
          </w:p>
          <w:p w14:paraId="5D4851A7" w14:textId="77777777" w:rsidR="00E25F42" w:rsidRPr="0054678A" w:rsidRDefault="00E25F42" w:rsidP="00805E10"/>
          <w:p w14:paraId="3A716CFA" w14:textId="68E1BD56" w:rsidR="00E25F42" w:rsidRPr="0054678A" w:rsidRDefault="00E25F42" w:rsidP="00805E10"/>
          <w:p w14:paraId="37298DCB" w14:textId="77777777" w:rsidR="0054678A" w:rsidRPr="0054678A" w:rsidRDefault="0054678A" w:rsidP="00805E10"/>
          <w:p w14:paraId="2C6E8F95" w14:textId="77777777" w:rsidR="00E25F42" w:rsidRPr="0054678A" w:rsidRDefault="00E25F42" w:rsidP="00805E10">
            <w:pPr>
              <w:rPr>
                <w:rFonts w:eastAsiaTheme="minorHAnsi"/>
              </w:rPr>
            </w:pPr>
            <w:r w:rsidRPr="0054678A">
              <w:rPr>
                <w:b/>
                <w:bCs/>
              </w:rPr>
              <w:t>(0 points)</w:t>
            </w:r>
          </w:p>
        </w:tc>
      </w:tr>
      <w:tr w:rsidR="00E25F42" w:rsidRPr="0054678A" w14:paraId="44C65FAC" w14:textId="77777777" w:rsidTr="00805E10">
        <w:trPr>
          <w:trHeight w:val="1575"/>
        </w:trPr>
        <w:tc>
          <w:tcPr>
            <w:tcW w:w="2695" w:type="dxa"/>
            <w:hideMark/>
          </w:tcPr>
          <w:p w14:paraId="624AE44D" w14:textId="77777777" w:rsidR="00E25F42" w:rsidRPr="0054678A" w:rsidRDefault="00E25F42" w:rsidP="00805E10">
            <w:pPr>
              <w:rPr>
                <w:rFonts w:eastAsiaTheme="minorHAnsi"/>
              </w:rPr>
            </w:pPr>
            <w:r w:rsidRPr="0054678A">
              <w:rPr>
                <w:rFonts w:eastAsiaTheme="minorHAnsi"/>
                <w:b/>
                <w:bCs/>
              </w:rPr>
              <w:t>Identify the Problem</w:t>
            </w:r>
            <w:r w:rsidRPr="0054678A">
              <w:rPr>
                <w:rFonts w:eastAsiaTheme="minorHAnsi"/>
              </w:rPr>
              <w:br/>
              <w:t>clearly identified problem described using terms and concepts from case and lecture.</w:t>
            </w:r>
          </w:p>
        </w:tc>
        <w:tc>
          <w:tcPr>
            <w:tcW w:w="2610" w:type="dxa"/>
            <w:hideMark/>
          </w:tcPr>
          <w:p w14:paraId="6E253ACE" w14:textId="77777777" w:rsidR="00E25F42" w:rsidRPr="0054678A" w:rsidRDefault="00E25F42" w:rsidP="00805E10">
            <w:r w:rsidRPr="0054678A">
              <w:rPr>
                <w:rFonts w:eastAsiaTheme="minorHAnsi"/>
              </w:rPr>
              <w:t xml:space="preserve">Excellent work being able to clearly </w:t>
            </w:r>
            <w:proofErr w:type="gramStart"/>
            <w:r w:rsidRPr="0054678A">
              <w:rPr>
                <w:rFonts w:eastAsiaTheme="minorHAnsi"/>
              </w:rPr>
              <w:t>identifying</w:t>
            </w:r>
            <w:proofErr w:type="gramEnd"/>
            <w:r w:rsidRPr="0054678A">
              <w:rPr>
                <w:rFonts w:eastAsiaTheme="minorHAnsi"/>
              </w:rPr>
              <w:t xml:space="preserve"> the problem the case and being able to apply the key terms and concepts from the case study and the lectures.</w:t>
            </w:r>
          </w:p>
          <w:p w14:paraId="254DF310" w14:textId="77777777" w:rsidR="00E25F42" w:rsidRPr="0054678A" w:rsidRDefault="00E25F42" w:rsidP="00805E10">
            <w:pPr>
              <w:rPr>
                <w:rFonts w:eastAsiaTheme="minorHAnsi"/>
              </w:rPr>
            </w:pPr>
            <w:r w:rsidRPr="0054678A">
              <w:rPr>
                <w:b/>
                <w:bCs/>
              </w:rPr>
              <w:t>(5 points)</w:t>
            </w:r>
          </w:p>
        </w:tc>
        <w:tc>
          <w:tcPr>
            <w:tcW w:w="2520" w:type="dxa"/>
            <w:hideMark/>
          </w:tcPr>
          <w:p w14:paraId="3A727AF7" w14:textId="77777777" w:rsidR="00E25F42" w:rsidRPr="0054678A" w:rsidRDefault="00E25F42" w:rsidP="00805E10">
            <w:r w:rsidRPr="0054678A">
              <w:rPr>
                <w:rFonts w:eastAsiaTheme="minorHAnsi"/>
              </w:rPr>
              <w:t>Provided a statement of the problem but missing the connection of the case study with the concepts from the lecture.</w:t>
            </w:r>
          </w:p>
          <w:p w14:paraId="4DDA0A0D" w14:textId="77777777" w:rsidR="00E25F42" w:rsidRPr="0054678A" w:rsidRDefault="00E25F42" w:rsidP="00805E10">
            <w:pPr>
              <w:rPr>
                <w:b/>
                <w:bCs/>
              </w:rPr>
            </w:pPr>
          </w:p>
          <w:p w14:paraId="40C0753B" w14:textId="77777777" w:rsidR="00E25F42" w:rsidRPr="0054678A" w:rsidRDefault="00E25F42" w:rsidP="00805E10">
            <w:pPr>
              <w:rPr>
                <w:rFonts w:eastAsiaTheme="minorHAnsi"/>
              </w:rPr>
            </w:pPr>
            <w:r w:rsidRPr="0054678A">
              <w:rPr>
                <w:b/>
                <w:bCs/>
              </w:rPr>
              <w:t>(3 points)</w:t>
            </w:r>
          </w:p>
        </w:tc>
        <w:tc>
          <w:tcPr>
            <w:tcW w:w="2700" w:type="dxa"/>
            <w:hideMark/>
          </w:tcPr>
          <w:p w14:paraId="325E307A" w14:textId="77777777" w:rsidR="00E25F42" w:rsidRPr="0054678A" w:rsidRDefault="00E25F42" w:rsidP="00805E10">
            <w:proofErr w:type="gramStart"/>
            <w:r w:rsidRPr="0054678A">
              <w:rPr>
                <w:rFonts w:eastAsiaTheme="minorHAnsi"/>
              </w:rPr>
              <w:t>Case</w:t>
            </w:r>
            <w:proofErr w:type="gramEnd"/>
            <w:r w:rsidRPr="0054678A">
              <w:rPr>
                <w:rFonts w:eastAsiaTheme="minorHAnsi"/>
              </w:rPr>
              <w:t xml:space="preserve"> study report did not identify the problem.</w:t>
            </w:r>
          </w:p>
          <w:p w14:paraId="62767C34" w14:textId="77777777" w:rsidR="00E25F42" w:rsidRPr="0054678A" w:rsidRDefault="00E25F42" w:rsidP="00805E10"/>
          <w:p w14:paraId="7687C675" w14:textId="77777777" w:rsidR="00E25F42" w:rsidRPr="0054678A" w:rsidRDefault="00E25F42" w:rsidP="00805E10"/>
          <w:p w14:paraId="51D5621A" w14:textId="77777777" w:rsidR="00E25F42" w:rsidRPr="0054678A" w:rsidRDefault="00E25F42" w:rsidP="00805E10"/>
          <w:p w14:paraId="022152FF" w14:textId="77777777" w:rsidR="00E25F42" w:rsidRPr="0054678A" w:rsidRDefault="00E25F42" w:rsidP="00805E10"/>
          <w:p w14:paraId="5379A20E" w14:textId="77777777" w:rsidR="00E25F42" w:rsidRPr="0054678A" w:rsidRDefault="00E25F42" w:rsidP="00805E10"/>
          <w:p w14:paraId="7C4ACD60" w14:textId="77777777" w:rsidR="00E25F42" w:rsidRPr="0054678A" w:rsidRDefault="00E25F42" w:rsidP="00805E10">
            <w:pPr>
              <w:rPr>
                <w:b/>
                <w:bCs/>
              </w:rPr>
            </w:pPr>
          </w:p>
          <w:p w14:paraId="5CB5C7FF" w14:textId="77777777" w:rsidR="00E25F42" w:rsidRPr="0054678A" w:rsidRDefault="00E25F42" w:rsidP="00805E10">
            <w:pPr>
              <w:rPr>
                <w:rFonts w:eastAsiaTheme="minorHAnsi"/>
              </w:rPr>
            </w:pPr>
            <w:r w:rsidRPr="0054678A">
              <w:rPr>
                <w:b/>
                <w:bCs/>
              </w:rPr>
              <w:t>(0 points)</w:t>
            </w:r>
          </w:p>
        </w:tc>
      </w:tr>
      <w:tr w:rsidR="00E25F42" w:rsidRPr="0054678A" w14:paraId="3CE55934" w14:textId="77777777" w:rsidTr="00805E10">
        <w:trPr>
          <w:trHeight w:val="1575"/>
        </w:trPr>
        <w:tc>
          <w:tcPr>
            <w:tcW w:w="2695" w:type="dxa"/>
            <w:hideMark/>
          </w:tcPr>
          <w:p w14:paraId="095121C1" w14:textId="77777777" w:rsidR="00E25F42" w:rsidRPr="0054678A" w:rsidRDefault="00E25F42" w:rsidP="00805E10">
            <w:pPr>
              <w:rPr>
                <w:rFonts w:eastAsiaTheme="minorHAnsi"/>
              </w:rPr>
            </w:pPr>
            <w:r w:rsidRPr="0054678A">
              <w:rPr>
                <w:rFonts w:eastAsiaTheme="minorHAnsi"/>
                <w:b/>
                <w:bCs/>
              </w:rPr>
              <w:t>Alternative Solutions</w:t>
            </w:r>
            <w:r w:rsidRPr="0054678A">
              <w:rPr>
                <w:rFonts w:eastAsiaTheme="minorHAnsi"/>
              </w:rPr>
              <w:br/>
              <w:t>Identify at least three alternatives</w:t>
            </w:r>
          </w:p>
        </w:tc>
        <w:tc>
          <w:tcPr>
            <w:tcW w:w="2610" w:type="dxa"/>
            <w:hideMark/>
          </w:tcPr>
          <w:p w14:paraId="08889B8B" w14:textId="77777777" w:rsidR="00E25F42" w:rsidRPr="0054678A" w:rsidRDefault="00E25F42" w:rsidP="00805E10">
            <w:r w:rsidRPr="0054678A">
              <w:rPr>
                <w:rFonts w:eastAsiaTheme="minorHAnsi"/>
              </w:rPr>
              <w:t>Excellent work in describing three alternative solutions from reviewing the case study.</w:t>
            </w:r>
          </w:p>
          <w:p w14:paraId="7BC3E056" w14:textId="77777777" w:rsidR="00E25F42" w:rsidRPr="0054678A" w:rsidRDefault="00E25F42" w:rsidP="00805E10">
            <w:pPr>
              <w:rPr>
                <w:rFonts w:eastAsiaTheme="minorHAnsi"/>
              </w:rPr>
            </w:pPr>
            <w:r w:rsidRPr="0054678A">
              <w:rPr>
                <w:b/>
                <w:bCs/>
              </w:rPr>
              <w:t>(10 points)</w:t>
            </w:r>
          </w:p>
        </w:tc>
        <w:tc>
          <w:tcPr>
            <w:tcW w:w="2520" w:type="dxa"/>
            <w:hideMark/>
          </w:tcPr>
          <w:p w14:paraId="24822FF7" w14:textId="77777777" w:rsidR="00E25F42" w:rsidRPr="0054678A" w:rsidRDefault="00E25F42" w:rsidP="00805E10">
            <w:r w:rsidRPr="0054678A">
              <w:rPr>
                <w:rFonts w:eastAsiaTheme="minorHAnsi"/>
              </w:rPr>
              <w:t>Only two alternative solutions were provided in the case study.</w:t>
            </w:r>
          </w:p>
          <w:p w14:paraId="3176DFC9" w14:textId="77777777" w:rsidR="00E25F42" w:rsidRPr="0054678A" w:rsidRDefault="00E25F42" w:rsidP="00805E10"/>
          <w:p w14:paraId="3873FFAE" w14:textId="77777777" w:rsidR="00E25F42" w:rsidRPr="0054678A" w:rsidRDefault="00E25F42" w:rsidP="00805E10">
            <w:pPr>
              <w:rPr>
                <w:rFonts w:eastAsiaTheme="minorHAnsi"/>
              </w:rPr>
            </w:pPr>
            <w:r w:rsidRPr="0054678A">
              <w:rPr>
                <w:b/>
                <w:bCs/>
              </w:rPr>
              <w:t>(5 points)</w:t>
            </w:r>
          </w:p>
        </w:tc>
        <w:tc>
          <w:tcPr>
            <w:tcW w:w="2700" w:type="dxa"/>
            <w:hideMark/>
          </w:tcPr>
          <w:p w14:paraId="552491FF" w14:textId="77777777" w:rsidR="00E25F42" w:rsidRPr="0054678A" w:rsidRDefault="00E25F42" w:rsidP="00805E10">
            <w:proofErr w:type="gramStart"/>
            <w:r w:rsidRPr="0054678A">
              <w:rPr>
                <w:rFonts w:eastAsiaTheme="minorHAnsi"/>
              </w:rPr>
              <w:t>Case</w:t>
            </w:r>
            <w:proofErr w:type="gramEnd"/>
            <w:r w:rsidRPr="0054678A">
              <w:rPr>
                <w:rFonts w:eastAsiaTheme="minorHAnsi"/>
              </w:rPr>
              <w:t xml:space="preserve"> study included one or no alternative solutions in the report.</w:t>
            </w:r>
          </w:p>
          <w:p w14:paraId="7701D107" w14:textId="3509AD7A" w:rsidR="00E25F42" w:rsidRPr="0054678A" w:rsidRDefault="00E25F42" w:rsidP="00805E10"/>
          <w:p w14:paraId="4F50FA69" w14:textId="77777777" w:rsidR="0054678A" w:rsidRPr="0054678A" w:rsidRDefault="0054678A" w:rsidP="00805E10"/>
          <w:p w14:paraId="1BBD013E" w14:textId="77777777" w:rsidR="00E25F42" w:rsidRPr="0054678A" w:rsidRDefault="00E25F42" w:rsidP="00805E10">
            <w:pPr>
              <w:rPr>
                <w:rFonts w:eastAsiaTheme="minorHAnsi"/>
              </w:rPr>
            </w:pPr>
            <w:r w:rsidRPr="0054678A">
              <w:rPr>
                <w:b/>
                <w:bCs/>
              </w:rPr>
              <w:t>(0 points)</w:t>
            </w:r>
          </w:p>
        </w:tc>
      </w:tr>
      <w:tr w:rsidR="00E25F42" w:rsidRPr="0054678A" w14:paraId="1FF37939" w14:textId="77777777" w:rsidTr="0054678A">
        <w:trPr>
          <w:trHeight w:val="458"/>
        </w:trPr>
        <w:tc>
          <w:tcPr>
            <w:tcW w:w="2695" w:type="dxa"/>
            <w:hideMark/>
          </w:tcPr>
          <w:p w14:paraId="459BE3C7" w14:textId="77777777" w:rsidR="00E25F42" w:rsidRPr="0054678A" w:rsidRDefault="00E25F42" w:rsidP="00805E10">
            <w:r w:rsidRPr="0054678A">
              <w:rPr>
                <w:rFonts w:eastAsiaTheme="minorHAnsi"/>
                <w:b/>
                <w:bCs/>
              </w:rPr>
              <w:t>Methods of Determining Solutions</w:t>
            </w:r>
          </w:p>
          <w:p w14:paraId="087E1280" w14:textId="77777777" w:rsidR="00E25F42" w:rsidRPr="0054678A" w:rsidRDefault="00E25F42" w:rsidP="00805E10">
            <w:pPr>
              <w:rPr>
                <w:rFonts w:eastAsiaTheme="minorHAnsi"/>
              </w:rPr>
            </w:pPr>
            <w:r w:rsidRPr="0054678A">
              <w:t>A</w:t>
            </w:r>
            <w:r w:rsidRPr="0054678A">
              <w:rPr>
                <w:rFonts w:eastAsiaTheme="minorHAnsi"/>
              </w:rPr>
              <w:t xml:space="preserve">ppropriate methods presented. These should be supported by information from </w:t>
            </w:r>
            <w:proofErr w:type="gramStart"/>
            <w:r w:rsidRPr="0054678A">
              <w:rPr>
                <w:rFonts w:eastAsiaTheme="minorHAnsi"/>
              </w:rPr>
              <w:t>case</w:t>
            </w:r>
            <w:proofErr w:type="gramEnd"/>
            <w:r w:rsidRPr="0054678A">
              <w:rPr>
                <w:rFonts w:eastAsiaTheme="minorHAnsi"/>
              </w:rPr>
              <w:t xml:space="preserve"> and concepts in lectures. Use the questions provided in the guidelines to guide you in this section.</w:t>
            </w:r>
          </w:p>
        </w:tc>
        <w:tc>
          <w:tcPr>
            <w:tcW w:w="2610" w:type="dxa"/>
            <w:hideMark/>
          </w:tcPr>
          <w:p w14:paraId="67987DBB" w14:textId="77777777" w:rsidR="00E25F42" w:rsidRPr="0054678A" w:rsidRDefault="00E25F42" w:rsidP="00805E10">
            <w:r w:rsidRPr="0054678A">
              <w:rPr>
                <w:rFonts w:eastAsiaTheme="minorHAnsi"/>
              </w:rPr>
              <w:t xml:space="preserve">Excellent work in detailing the methods of determining the solutions for the case study. The case study included a thorough </w:t>
            </w:r>
            <w:proofErr w:type="gramStart"/>
            <w:r w:rsidRPr="0054678A">
              <w:rPr>
                <w:rFonts w:eastAsiaTheme="minorHAnsi"/>
              </w:rPr>
              <w:t>explanation with</w:t>
            </w:r>
            <w:proofErr w:type="gramEnd"/>
            <w:r w:rsidRPr="0054678A">
              <w:rPr>
                <w:rFonts w:eastAsiaTheme="minorHAnsi"/>
              </w:rPr>
              <w:t xml:space="preserve"> clearly connecting the analysis of the guidelines to the concepts gained in the lectures.</w:t>
            </w:r>
          </w:p>
          <w:p w14:paraId="601C68D7" w14:textId="77777777" w:rsidR="00E25F42" w:rsidRPr="0054678A" w:rsidRDefault="00E25F42" w:rsidP="00805E10">
            <w:pPr>
              <w:rPr>
                <w:rFonts w:eastAsiaTheme="minorHAnsi"/>
              </w:rPr>
            </w:pPr>
            <w:r w:rsidRPr="0054678A">
              <w:rPr>
                <w:b/>
                <w:bCs/>
              </w:rPr>
              <w:lastRenderedPageBreak/>
              <w:t>(10 points)</w:t>
            </w:r>
          </w:p>
        </w:tc>
        <w:tc>
          <w:tcPr>
            <w:tcW w:w="2520" w:type="dxa"/>
            <w:hideMark/>
          </w:tcPr>
          <w:p w14:paraId="3CEEEE40" w14:textId="77777777" w:rsidR="00E25F42" w:rsidRPr="0054678A" w:rsidRDefault="00E25F42" w:rsidP="00805E10">
            <w:r w:rsidRPr="0054678A">
              <w:rPr>
                <w:rFonts w:eastAsiaTheme="minorHAnsi"/>
              </w:rPr>
              <w:lastRenderedPageBreak/>
              <w:t>Case study analysis provided vague descriptions of detailing the methods of the solutions. Not all questions were clearly answered in analyzing this case study.</w:t>
            </w:r>
          </w:p>
          <w:p w14:paraId="3536E78A" w14:textId="77777777" w:rsidR="00E25F42" w:rsidRPr="0054678A" w:rsidRDefault="00E25F42" w:rsidP="00805E10"/>
          <w:p w14:paraId="165D6E41" w14:textId="77777777" w:rsidR="00E25F42" w:rsidRPr="0054678A" w:rsidRDefault="00E25F42" w:rsidP="00805E10"/>
          <w:p w14:paraId="31F525FC" w14:textId="77777777" w:rsidR="0054678A" w:rsidRDefault="0054678A" w:rsidP="00805E10">
            <w:pPr>
              <w:rPr>
                <w:b/>
                <w:bCs/>
              </w:rPr>
            </w:pPr>
          </w:p>
          <w:p w14:paraId="195B7447" w14:textId="3D3B95F8" w:rsidR="00E25F42" w:rsidRPr="0054678A" w:rsidRDefault="00E25F42" w:rsidP="00805E10">
            <w:pPr>
              <w:rPr>
                <w:rFonts w:eastAsiaTheme="minorHAnsi"/>
              </w:rPr>
            </w:pPr>
            <w:r w:rsidRPr="0054678A">
              <w:rPr>
                <w:b/>
                <w:bCs/>
              </w:rPr>
              <w:lastRenderedPageBreak/>
              <w:t>(5 points)</w:t>
            </w:r>
          </w:p>
        </w:tc>
        <w:tc>
          <w:tcPr>
            <w:tcW w:w="2700" w:type="dxa"/>
            <w:hideMark/>
          </w:tcPr>
          <w:p w14:paraId="64889844" w14:textId="77777777" w:rsidR="00E25F42" w:rsidRPr="0054678A" w:rsidRDefault="00E25F42" w:rsidP="00805E10">
            <w:proofErr w:type="gramStart"/>
            <w:r w:rsidRPr="0054678A">
              <w:rPr>
                <w:rFonts w:eastAsiaTheme="minorHAnsi"/>
              </w:rPr>
              <w:lastRenderedPageBreak/>
              <w:t>Case</w:t>
            </w:r>
            <w:proofErr w:type="gramEnd"/>
            <w:r w:rsidRPr="0054678A">
              <w:rPr>
                <w:rFonts w:eastAsiaTheme="minorHAnsi"/>
              </w:rPr>
              <w:t xml:space="preserve"> study did not include the methods for determining the solutions.</w:t>
            </w:r>
          </w:p>
          <w:p w14:paraId="674645B0" w14:textId="77777777" w:rsidR="00E25F42" w:rsidRPr="0054678A" w:rsidRDefault="00E25F42" w:rsidP="00805E10"/>
          <w:p w14:paraId="0DEC5ABD" w14:textId="77777777" w:rsidR="00E25F42" w:rsidRPr="0054678A" w:rsidRDefault="00E25F42" w:rsidP="00805E10"/>
          <w:p w14:paraId="3F61CA6B" w14:textId="77777777" w:rsidR="00E25F42" w:rsidRPr="0054678A" w:rsidRDefault="00E25F42" w:rsidP="00805E10"/>
          <w:p w14:paraId="259F48D5" w14:textId="77777777" w:rsidR="00E25F42" w:rsidRPr="0054678A" w:rsidRDefault="00E25F42" w:rsidP="00805E10"/>
          <w:p w14:paraId="6AB9E4AC" w14:textId="77777777" w:rsidR="00E25F42" w:rsidRPr="0054678A" w:rsidRDefault="00E25F42" w:rsidP="00805E10"/>
          <w:p w14:paraId="78869DC1" w14:textId="77777777" w:rsidR="00E25F42" w:rsidRPr="0054678A" w:rsidRDefault="00E25F42" w:rsidP="00805E10"/>
          <w:p w14:paraId="5F5EFE4E" w14:textId="77777777" w:rsidR="00E25F42" w:rsidRPr="0054678A" w:rsidRDefault="00E25F42" w:rsidP="00805E10"/>
          <w:p w14:paraId="4EE5B12A" w14:textId="77777777" w:rsidR="0054678A" w:rsidRDefault="0054678A" w:rsidP="00805E10">
            <w:pPr>
              <w:rPr>
                <w:b/>
                <w:bCs/>
              </w:rPr>
            </w:pPr>
          </w:p>
          <w:p w14:paraId="5EBB8CEA" w14:textId="77777777" w:rsidR="0054678A" w:rsidRDefault="0054678A" w:rsidP="00805E10">
            <w:pPr>
              <w:rPr>
                <w:b/>
                <w:bCs/>
              </w:rPr>
            </w:pPr>
          </w:p>
          <w:p w14:paraId="5A4EE6A7" w14:textId="5CCA7A1D" w:rsidR="00E25F42" w:rsidRPr="0054678A" w:rsidRDefault="00E25F42" w:rsidP="00805E10">
            <w:pPr>
              <w:rPr>
                <w:rFonts w:eastAsiaTheme="minorHAnsi"/>
              </w:rPr>
            </w:pPr>
            <w:r w:rsidRPr="0054678A">
              <w:rPr>
                <w:b/>
                <w:bCs/>
              </w:rPr>
              <w:lastRenderedPageBreak/>
              <w:t>(0 points)</w:t>
            </w:r>
          </w:p>
        </w:tc>
      </w:tr>
      <w:tr w:rsidR="00E25F42" w:rsidRPr="0054678A" w14:paraId="6D8896AD" w14:textId="77777777" w:rsidTr="00805E10">
        <w:trPr>
          <w:trHeight w:val="1575"/>
        </w:trPr>
        <w:tc>
          <w:tcPr>
            <w:tcW w:w="2695" w:type="dxa"/>
            <w:hideMark/>
          </w:tcPr>
          <w:p w14:paraId="5A7E5067" w14:textId="77777777" w:rsidR="00E25F42" w:rsidRPr="0054678A" w:rsidRDefault="00E25F42" w:rsidP="00805E10">
            <w:pPr>
              <w:rPr>
                <w:rFonts w:eastAsiaTheme="minorHAnsi"/>
              </w:rPr>
            </w:pPr>
            <w:r w:rsidRPr="0054678A">
              <w:rPr>
                <w:rFonts w:eastAsiaTheme="minorHAnsi"/>
                <w:b/>
                <w:bCs/>
              </w:rPr>
              <w:lastRenderedPageBreak/>
              <w:t>Final Solutions</w:t>
            </w:r>
            <w:r w:rsidRPr="0054678A">
              <w:rPr>
                <w:rFonts w:eastAsiaTheme="minorHAnsi"/>
              </w:rPr>
              <w:br/>
              <w:t>Present and defend your final solution using lectures, the book, the case study or other sources</w:t>
            </w:r>
          </w:p>
        </w:tc>
        <w:tc>
          <w:tcPr>
            <w:tcW w:w="2610" w:type="dxa"/>
            <w:hideMark/>
          </w:tcPr>
          <w:p w14:paraId="3ADF714F" w14:textId="77777777" w:rsidR="00E25F42" w:rsidRPr="0054678A" w:rsidRDefault="00E25F42" w:rsidP="00805E10">
            <w:r w:rsidRPr="0054678A">
              <w:rPr>
                <w:rFonts w:eastAsiaTheme="minorHAnsi"/>
              </w:rPr>
              <w:t>Excellent work in providing the final solution and being able to support the solution evidence from the book, the case study, and additional sources.</w:t>
            </w:r>
          </w:p>
          <w:p w14:paraId="290AC123" w14:textId="77777777" w:rsidR="00E25F42" w:rsidRPr="0054678A" w:rsidRDefault="00E25F42" w:rsidP="00805E10">
            <w:pPr>
              <w:rPr>
                <w:rFonts w:eastAsiaTheme="minorHAnsi"/>
              </w:rPr>
            </w:pPr>
            <w:r w:rsidRPr="0054678A">
              <w:rPr>
                <w:b/>
                <w:bCs/>
              </w:rPr>
              <w:t>(10 points)</w:t>
            </w:r>
          </w:p>
        </w:tc>
        <w:tc>
          <w:tcPr>
            <w:tcW w:w="2520" w:type="dxa"/>
            <w:hideMark/>
          </w:tcPr>
          <w:p w14:paraId="465C1AFA" w14:textId="607C0E87" w:rsidR="00E25F42" w:rsidRPr="0054678A" w:rsidRDefault="00E25F42" w:rsidP="00805E10">
            <w:r w:rsidRPr="0054678A">
              <w:rPr>
                <w:rFonts w:eastAsiaTheme="minorHAnsi"/>
              </w:rPr>
              <w:t>Analysis provided the final solution with minimal supporting pieces of evidence from the book, case study, or additional sources.</w:t>
            </w:r>
          </w:p>
          <w:p w14:paraId="5683C907" w14:textId="77777777" w:rsidR="00E25F42" w:rsidRPr="0054678A" w:rsidRDefault="00E25F42" w:rsidP="00805E10">
            <w:pPr>
              <w:rPr>
                <w:rFonts w:eastAsiaTheme="minorHAnsi"/>
              </w:rPr>
            </w:pPr>
            <w:r w:rsidRPr="0054678A">
              <w:rPr>
                <w:b/>
                <w:bCs/>
              </w:rPr>
              <w:t>(5 points)</w:t>
            </w:r>
          </w:p>
        </w:tc>
        <w:tc>
          <w:tcPr>
            <w:tcW w:w="2700" w:type="dxa"/>
            <w:hideMark/>
          </w:tcPr>
          <w:p w14:paraId="18C3F414" w14:textId="77777777" w:rsidR="00E25F42" w:rsidRPr="0054678A" w:rsidRDefault="00E25F42" w:rsidP="00805E10">
            <w:r w:rsidRPr="0054678A">
              <w:rPr>
                <w:rFonts w:eastAsiaTheme="minorHAnsi"/>
              </w:rPr>
              <w:t>Case study did not include the final solutions in the report.</w:t>
            </w:r>
          </w:p>
          <w:p w14:paraId="30775146" w14:textId="77777777" w:rsidR="00E25F42" w:rsidRPr="0054678A" w:rsidRDefault="00E25F42" w:rsidP="00805E10"/>
          <w:p w14:paraId="6C75B222" w14:textId="77777777" w:rsidR="00E25F42" w:rsidRPr="0054678A" w:rsidRDefault="00E25F42" w:rsidP="00805E10"/>
          <w:p w14:paraId="7A3FBC08" w14:textId="77777777" w:rsidR="00E25F42" w:rsidRPr="0054678A" w:rsidRDefault="00E25F42" w:rsidP="00805E10"/>
          <w:p w14:paraId="7A1D7E82" w14:textId="77777777" w:rsidR="00E25F42" w:rsidRPr="0054678A" w:rsidRDefault="00E25F42" w:rsidP="00805E10"/>
          <w:p w14:paraId="588B27F4" w14:textId="77777777" w:rsidR="00E25F42" w:rsidRPr="0054678A" w:rsidRDefault="00E25F42" w:rsidP="00805E10">
            <w:pPr>
              <w:rPr>
                <w:rFonts w:eastAsiaTheme="minorHAnsi"/>
              </w:rPr>
            </w:pPr>
            <w:r w:rsidRPr="0054678A">
              <w:rPr>
                <w:b/>
                <w:bCs/>
              </w:rPr>
              <w:t>(0 points)</w:t>
            </w:r>
          </w:p>
        </w:tc>
      </w:tr>
      <w:tr w:rsidR="00E25F42" w:rsidRPr="0054678A" w14:paraId="1F9F1640" w14:textId="77777777" w:rsidTr="00805E10">
        <w:trPr>
          <w:trHeight w:val="1185"/>
        </w:trPr>
        <w:tc>
          <w:tcPr>
            <w:tcW w:w="2695" w:type="dxa"/>
            <w:hideMark/>
          </w:tcPr>
          <w:p w14:paraId="2C095F4A" w14:textId="77777777" w:rsidR="00E25F42" w:rsidRPr="0054678A" w:rsidRDefault="00E25F42" w:rsidP="00805E10">
            <w:pPr>
              <w:rPr>
                <w:rFonts w:eastAsiaTheme="minorHAnsi"/>
              </w:rPr>
            </w:pPr>
            <w:r w:rsidRPr="0054678A">
              <w:rPr>
                <w:rFonts w:eastAsiaTheme="minorHAnsi"/>
                <w:b/>
                <w:bCs/>
              </w:rPr>
              <w:t>References/Citations</w:t>
            </w:r>
            <w:r w:rsidRPr="0054678A">
              <w:rPr>
                <w:rFonts w:eastAsiaTheme="minorHAnsi"/>
              </w:rPr>
              <w:br/>
              <w:t>References, in text citations, document format, following APA guidelines.</w:t>
            </w:r>
          </w:p>
        </w:tc>
        <w:tc>
          <w:tcPr>
            <w:tcW w:w="5130" w:type="dxa"/>
            <w:gridSpan w:val="2"/>
            <w:hideMark/>
          </w:tcPr>
          <w:p w14:paraId="7E9957D8" w14:textId="77777777" w:rsidR="00E25F42" w:rsidRPr="0054678A" w:rsidRDefault="00E25F42" w:rsidP="00805E10">
            <w:r w:rsidRPr="0054678A">
              <w:rPr>
                <w:rFonts w:eastAsiaTheme="minorHAnsi"/>
              </w:rPr>
              <w:t>All references and cited correctly following APA guidelines.</w:t>
            </w:r>
          </w:p>
          <w:p w14:paraId="2B6E0F6A" w14:textId="77777777" w:rsidR="00BA2BA2" w:rsidRDefault="00BA2BA2" w:rsidP="00805E10">
            <w:pPr>
              <w:rPr>
                <w:b/>
                <w:bCs/>
              </w:rPr>
            </w:pPr>
          </w:p>
          <w:p w14:paraId="40DB9E70" w14:textId="77777777" w:rsidR="00BA2BA2" w:rsidRDefault="00BA2BA2" w:rsidP="00805E10">
            <w:pPr>
              <w:rPr>
                <w:b/>
                <w:bCs/>
              </w:rPr>
            </w:pPr>
          </w:p>
          <w:p w14:paraId="5BCC01FD" w14:textId="38521AD1" w:rsidR="00E25F42" w:rsidRPr="0054678A" w:rsidRDefault="00E25F42" w:rsidP="00805E10">
            <w:pPr>
              <w:rPr>
                <w:rFonts w:eastAsiaTheme="minorHAnsi"/>
              </w:rPr>
            </w:pPr>
            <w:r w:rsidRPr="0054678A">
              <w:rPr>
                <w:b/>
                <w:bCs/>
              </w:rPr>
              <w:t>(5 points)</w:t>
            </w:r>
          </w:p>
        </w:tc>
        <w:tc>
          <w:tcPr>
            <w:tcW w:w="2700" w:type="dxa"/>
            <w:noWrap/>
            <w:hideMark/>
          </w:tcPr>
          <w:p w14:paraId="3C751EF4" w14:textId="77777777" w:rsidR="00E25F42" w:rsidRPr="0054678A" w:rsidRDefault="00E25F42" w:rsidP="00805E10">
            <w:r w:rsidRPr="0054678A">
              <w:rPr>
                <w:rFonts w:eastAsiaTheme="minorHAnsi"/>
              </w:rPr>
              <w:t> Does not include references in final case study report.</w:t>
            </w:r>
          </w:p>
          <w:p w14:paraId="4F72D8C8" w14:textId="77777777" w:rsidR="00BA2BA2" w:rsidRDefault="00BA2BA2" w:rsidP="00805E10">
            <w:pPr>
              <w:rPr>
                <w:b/>
                <w:bCs/>
              </w:rPr>
            </w:pPr>
          </w:p>
          <w:p w14:paraId="74313A86" w14:textId="445A18B6" w:rsidR="00E25F42" w:rsidRPr="0054678A" w:rsidRDefault="00E25F42" w:rsidP="00805E10">
            <w:pPr>
              <w:rPr>
                <w:rFonts w:eastAsiaTheme="minorHAnsi"/>
              </w:rPr>
            </w:pPr>
            <w:r w:rsidRPr="0054678A">
              <w:rPr>
                <w:b/>
                <w:bCs/>
              </w:rPr>
              <w:t>(0 points)</w:t>
            </w:r>
          </w:p>
        </w:tc>
      </w:tr>
      <w:tr w:rsidR="00E25F42" w:rsidRPr="0054678A" w14:paraId="1A7F0397" w14:textId="77777777" w:rsidTr="00805E10">
        <w:trPr>
          <w:trHeight w:val="1185"/>
        </w:trPr>
        <w:tc>
          <w:tcPr>
            <w:tcW w:w="2695" w:type="dxa"/>
            <w:hideMark/>
          </w:tcPr>
          <w:p w14:paraId="35255A8F" w14:textId="77777777" w:rsidR="00E25F42" w:rsidRPr="0054678A" w:rsidRDefault="00E25F42" w:rsidP="00805E10">
            <w:pPr>
              <w:rPr>
                <w:rFonts w:eastAsiaTheme="minorHAnsi"/>
              </w:rPr>
            </w:pPr>
            <w:r w:rsidRPr="0054678A">
              <w:rPr>
                <w:rFonts w:eastAsiaTheme="minorHAnsi"/>
                <w:b/>
                <w:bCs/>
              </w:rPr>
              <w:t>Grammar, spelling, and logical flow</w:t>
            </w:r>
            <w:r w:rsidRPr="0054678A">
              <w:rPr>
                <w:rFonts w:eastAsiaTheme="minorHAnsi"/>
              </w:rPr>
              <w:br/>
              <w:t>Check grammar, misspelling, logical flow of the completed report from case study</w:t>
            </w:r>
          </w:p>
        </w:tc>
        <w:tc>
          <w:tcPr>
            <w:tcW w:w="5130" w:type="dxa"/>
            <w:gridSpan w:val="2"/>
            <w:hideMark/>
          </w:tcPr>
          <w:p w14:paraId="750FFA76" w14:textId="77777777" w:rsidR="00E25F42" w:rsidRPr="0054678A" w:rsidRDefault="00E25F42" w:rsidP="00805E10">
            <w:r w:rsidRPr="0054678A">
              <w:rPr>
                <w:rFonts w:eastAsiaTheme="minorHAnsi"/>
              </w:rPr>
              <w:t>No major errors in spelling, punctuation, grammar. The report had a logical flow.</w:t>
            </w:r>
          </w:p>
          <w:p w14:paraId="01086AE5" w14:textId="77777777" w:rsidR="00E25F42" w:rsidRPr="0054678A" w:rsidRDefault="00E25F42" w:rsidP="00805E10"/>
          <w:p w14:paraId="26418A09" w14:textId="77777777" w:rsidR="00BA2BA2" w:rsidRDefault="00BA2BA2" w:rsidP="00805E10">
            <w:pPr>
              <w:rPr>
                <w:b/>
                <w:bCs/>
              </w:rPr>
            </w:pPr>
          </w:p>
          <w:p w14:paraId="6C0371C6" w14:textId="77777777" w:rsidR="00BA2BA2" w:rsidRDefault="00BA2BA2" w:rsidP="00805E10">
            <w:pPr>
              <w:rPr>
                <w:b/>
                <w:bCs/>
              </w:rPr>
            </w:pPr>
          </w:p>
          <w:p w14:paraId="3AF98791" w14:textId="3B594D9E" w:rsidR="00E25F42" w:rsidRPr="0054678A" w:rsidRDefault="00E25F42" w:rsidP="00805E10">
            <w:pPr>
              <w:rPr>
                <w:rFonts w:eastAsiaTheme="minorHAnsi"/>
              </w:rPr>
            </w:pPr>
            <w:r w:rsidRPr="0054678A">
              <w:rPr>
                <w:b/>
                <w:bCs/>
              </w:rPr>
              <w:t>(5 points)</w:t>
            </w:r>
          </w:p>
        </w:tc>
        <w:tc>
          <w:tcPr>
            <w:tcW w:w="2700" w:type="dxa"/>
            <w:noWrap/>
            <w:hideMark/>
          </w:tcPr>
          <w:p w14:paraId="11D29E3F" w14:textId="77777777" w:rsidR="00E25F42" w:rsidRPr="0054678A" w:rsidRDefault="00E25F42" w:rsidP="00805E10">
            <w:r w:rsidRPr="0054678A">
              <w:rPr>
                <w:rFonts w:eastAsiaTheme="minorHAnsi"/>
              </w:rPr>
              <w:t> Numerous errors in spelling, punctuation, and grammar. The final report had several missing components.</w:t>
            </w:r>
          </w:p>
          <w:p w14:paraId="580D8A49" w14:textId="77777777" w:rsidR="00E25F42" w:rsidRPr="0054678A" w:rsidRDefault="00E25F42" w:rsidP="00805E10">
            <w:pPr>
              <w:rPr>
                <w:rFonts w:eastAsiaTheme="minorHAnsi"/>
              </w:rPr>
            </w:pPr>
            <w:r w:rsidRPr="0054678A">
              <w:rPr>
                <w:b/>
                <w:bCs/>
              </w:rPr>
              <w:t>(0 points)</w:t>
            </w:r>
          </w:p>
        </w:tc>
      </w:tr>
    </w:tbl>
    <w:p w14:paraId="6A1FA3CA" w14:textId="1E2DC7EC" w:rsidR="00D60CB0" w:rsidRPr="00D7678B" w:rsidRDefault="00D60CB0" w:rsidP="00885C0D">
      <w:pPr>
        <w:ind w:left="246"/>
        <w:sectPr w:rsidR="00D60CB0" w:rsidRPr="00D7678B" w:rsidSect="00373918">
          <w:headerReference w:type="default" r:id="rId41"/>
          <w:footerReference w:type="default" r:id="rId42"/>
          <w:pgSz w:w="12240" w:h="15840"/>
          <w:pgMar w:top="1200" w:right="1200" w:bottom="940" w:left="1180" w:header="722" w:footer="746" w:gutter="0"/>
          <w:pgNumType w:start="6"/>
          <w:cols w:space="720"/>
        </w:sectPr>
      </w:pPr>
    </w:p>
    <w:p w14:paraId="66BB24FF" w14:textId="72B99499" w:rsidR="000161C8" w:rsidRPr="00D7678B" w:rsidRDefault="00827C71" w:rsidP="00885C0D">
      <w:pPr>
        <w:pStyle w:val="Heading2"/>
        <w:numPr>
          <w:ilvl w:val="0"/>
          <w:numId w:val="1"/>
        </w:numPr>
        <w:tabs>
          <w:tab w:val="left" w:pos="836"/>
        </w:tabs>
        <w:ind w:left="1081" w:hanging="361"/>
      </w:pPr>
      <w:bookmarkStart w:id="23" w:name="5._Exam_#1_(50_points)"/>
      <w:bookmarkEnd w:id="23"/>
      <w:r>
        <w:lastRenderedPageBreak/>
        <w:t>Mid-Term</w:t>
      </w:r>
      <w:r w:rsidR="004269EB" w:rsidRPr="00D7678B">
        <w:rPr>
          <w:spacing w:val="-1"/>
        </w:rPr>
        <w:t xml:space="preserve"> </w:t>
      </w:r>
      <w:r>
        <w:rPr>
          <w:spacing w:val="-1"/>
        </w:rPr>
        <w:t xml:space="preserve">Exam </w:t>
      </w:r>
      <w:r w:rsidR="004269EB" w:rsidRPr="00D7678B">
        <w:t>(50</w:t>
      </w:r>
      <w:r w:rsidR="004269EB" w:rsidRPr="00D7678B">
        <w:rPr>
          <w:spacing w:val="-1"/>
        </w:rPr>
        <w:t xml:space="preserve"> </w:t>
      </w:r>
      <w:r w:rsidR="004269EB" w:rsidRPr="00D7678B">
        <w:t>points)</w:t>
      </w:r>
    </w:p>
    <w:p w14:paraId="348745BF" w14:textId="786529DA" w:rsidR="000161C8" w:rsidRPr="00D7678B" w:rsidRDefault="00827C71" w:rsidP="00885C0D">
      <w:pPr>
        <w:pStyle w:val="BodyText"/>
        <w:spacing w:before="11"/>
        <w:ind w:left="1081" w:right="555"/>
      </w:pPr>
      <w:r>
        <w:t>Mid-term</w:t>
      </w:r>
      <w:r w:rsidRPr="00D7678B">
        <w:rPr>
          <w:spacing w:val="-1"/>
        </w:rPr>
        <w:t xml:space="preserve"> </w:t>
      </w:r>
      <w:proofErr w:type="gramStart"/>
      <w:r>
        <w:rPr>
          <w:spacing w:val="-1"/>
        </w:rPr>
        <w:t>exam</w:t>
      </w:r>
      <w:proofErr w:type="gramEnd"/>
      <w:r>
        <w:rPr>
          <w:spacing w:val="-1"/>
        </w:rPr>
        <w:t xml:space="preserve"> </w:t>
      </w:r>
      <w:r w:rsidR="004269EB" w:rsidRPr="00D7678B">
        <w:t>will cover course information from lectures and discussion through the first half of the</w:t>
      </w:r>
      <w:r w:rsidR="004269EB" w:rsidRPr="00D7678B">
        <w:rPr>
          <w:spacing w:val="-52"/>
        </w:rPr>
        <w:t xml:space="preserve"> </w:t>
      </w:r>
      <w:r w:rsidR="004269EB" w:rsidRPr="00D7678B">
        <w:t xml:space="preserve">semester. </w:t>
      </w:r>
      <w:r>
        <w:t>Mid-term</w:t>
      </w:r>
      <w:r w:rsidRPr="00D7678B">
        <w:rPr>
          <w:spacing w:val="-1"/>
        </w:rPr>
        <w:t xml:space="preserve"> </w:t>
      </w:r>
      <w:proofErr w:type="gramStart"/>
      <w:r>
        <w:rPr>
          <w:spacing w:val="-1"/>
        </w:rPr>
        <w:t>exam</w:t>
      </w:r>
      <w:proofErr w:type="gramEnd"/>
      <w:r w:rsidR="004269EB" w:rsidRPr="00D7678B">
        <w:t xml:space="preserve"> will</w:t>
      </w:r>
      <w:r w:rsidR="004269EB" w:rsidRPr="00D7678B">
        <w:rPr>
          <w:spacing w:val="-2"/>
        </w:rPr>
        <w:t xml:space="preserve"> </w:t>
      </w:r>
      <w:r w:rsidR="004269EB" w:rsidRPr="00D7678B">
        <w:t>be</w:t>
      </w:r>
      <w:r w:rsidR="004269EB" w:rsidRPr="00D7678B">
        <w:rPr>
          <w:spacing w:val="-2"/>
        </w:rPr>
        <w:t xml:space="preserve"> </w:t>
      </w:r>
      <w:r w:rsidR="004269EB" w:rsidRPr="00D7678B">
        <w:t xml:space="preserve">a </w:t>
      </w:r>
      <w:r w:rsidR="005B3646" w:rsidRPr="00D7678B">
        <w:t>multiple-choice</w:t>
      </w:r>
      <w:r w:rsidR="004269EB" w:rsidRPr="00D7678B">
        <w:t xml:space="preserve"> exam</w:t>
      </w:r>
      <w:r w:rsidR="004269EB" w:rsidRPr="00D7678B">
        <w:rPr>
          <w:spacing w:val="-4"/>
        </w:rPr>
        <w:t xml:space="preserve"> </w:t>
      </w:r>
      <w:r w:rsidR="004269EB" w:rsidRPr="00D7678B">
        <w:t>consisting</w:t>
      </w:r>
      <w:r w:rsidR="004269EB" w:rsidRPr="00D7678B">
        <w:rPr>
          <w:spacing w:val="-3"/>
        </w:rPr>
        <w:t xml:space="preserve"> </w:t>
      </w:r>
      <w:r w:rsidR="004269EB" w:rsidRPr="00D7678B">
        <w:t>of</w:t>
      </w:r>
      <w:r w:rsidR="004269EB" w:rsidRPr="00D7678B">
        <w:rPr>
          <w:spacing w:val="-2"/>
        </w:rPr>
        <w:t xml:space="preserve"> </w:t>
      </w:r>
      <w:r w:rsidR="004269EB" w:rsidRPr="00D7678B">
        <w:t>50 questions.</w:t>
      </w:r>
    </w:p>
    <w:p w14:paraId="448B7492" w14:textId="77777777" w:rsidR="000161C8" w:rsidRPr="00D7678B" w:rsidRDefault="000161C8" w:rsidP="00885C0D">
      <w:pPr>
        <w:pStyle w:val="BodyText"/>
        <w:spacing w:before="9"/>
        <w:ind w:left="246"/>
      </w:pPr>
    </w:p>
    <w:p w14:paraId="3503EA1E" w14:textId="2FFE5A77" w:rsidR="000161C8" w:rsidRPr="00D7678B" w:rsidRDefault="00827C71" w:rsidP="00885C0D">
      <w:pPr>
        <w:pStyle w:val="Heading2"/>
        <w:numPr>
          <w:ilvl w:val="0"/>
          <w:numId w:val="1"/>
        </w:numPr>
        <w:tabs>
          <w:tab w:val="left" w:pos="836"/>
        </w:tabs>
        <w:ind w:left="1081" w:hanging="361"/>
      </w:pPr>
      <w:bookmarkStart w:id="24" w:name="6._Exam_#2_(50_points)"/>
      <w:bookmarkEnd w:id="24"/>
      <w:r>
        <w:t>Final Exam</w:t>
      </w:r>
      <w:r w:rsidR="004269EB" w:rsidRPr="00D7678B">
        <w:rPr>
          <w:spacing w:val="-1"/>
        </w:rPr>
        <w:t xml:space="preserve"> </w:t>
      </w:r>
      <w:r w:rsidR="004269EB" w:rsidRPr="00D7678B">
        <w:t>(50</w:t>
      </w:r>
      <w:r w:rsidR="004269EB" w:rsidRPr="00D7678B">
        <w:rPr>
          <w:spacing w:val="-1"/>
        </w:rPr>
        <w:t xml:space="preserve"> </w:t>
      </w:r>
      <w:r w:rsidR="004269EB" w:rsidRPr="00D7678B">
        <w:t>points)</w:t>
      </w:r>
    </w:p>
    <w:p w14:paraId="72395C02" w14:textId="71AF8D3A" w:rsidR="000161C8" w:rsidRDefault="00827C71" w:rsidP="00885C0D">
      <w:pPr>
        <w:pStyle w:val="BodyText"/>
        <w:spacing w:before="11"/>
        <w:ind w:left="1081" w:right="244"/>
      </w:pPr>
      <w:r>
        <w:t xml:space="preserve">Final </w:t>
      </w:r>
      <w:proofErr w:type="gramStart"/>
      <w:r>
        <w:t>exam</w:t>
      </w:r>
      <w:proofErr w:type="gramEnd"/>
      <w:r w:rsidR="004269EB" w:rsidRPr="00D7678B">
        <w:t xml:space="preserve"> will cover course information from lectures, and discussion through the second half of the</w:t>
      </w:r>
      <w:r w:rsidR="004269EB" w:rsidRPr="00D7678B">
        <w:rPr>
          <w:spacing w:val="-52"/>
        </w:rPr>
        <w:t xml:space="preserve"> </w:t>
      </w:r>
      <w:r w:rsidR="004269EB" w:rsidRPr="00D7678B">
        <w:t xml:space="preserve">semester. </w:t>
      </w:r>
      <w:proofErr w:type="gramStart"/>
      <w:r>
        <w:t>Final</w:t>
      </w:r>
      <w:proofErr w:type="gramEnd"/>
      <w:r>
        <w:t xml:space="preserve"> exam</w:t>
      </w:r>
      <w:r w:rsidRPr="00D7678B">
        <w:t xml:space="preserve"> </w:t>
      </w:r>
      <w:r w:rsidR="004269EB" w:rsidRPr="00D7678B">
        <w:t>will</w:t>
      </w:r>
      <w:r w:rsidR="004269EB" w:rsidRPr="00D7678B">
        <w:rPr>
          <w:spacing w:val="-2"/>
        </w:rPr>
        <w:t xml:space="preserve"> </w:t>
      </w:r>
      <w:r w:rsidR="004269EB" w:rsidRPr="00D7678B">
        <w:t>be</w:t>
      </w:r>
      <w:r w:rsidR="004269EB" w:rsidRPr="00D7678B">
        <w:rPr>
          <w:spacing w:val="-2"/>
        </w:rPr>
        <w:t xml:space="preserve"> </w:t>
      </w:r>
      <w:r w:rsidR="004269EB" w:rsidRPr="00D7678B">
        <w:t xml:space="preserve">a </w:t>
      </w:r>
      <w:r w:rsidR="005B3646" w:rsidRPr="00D7678B">
        <w:t>multiple-choice</w:t>
      </w:r>
      <w:r w:rsidR="004269EB" w:rsidRPr="00D7678B">
        <w:t xml:space="preserve"> exam</w:t>
      </w:r>
      <w:r w:rsidR="004269EB" w:rsidRPr="00D7678B">
        <w:rPr>
          <w:spacing w:val="-4"/>
        </w:rPr>
        <w:t xml:space="preserve"> </w:t>
      </w:r>
      <w:r w:rsidR="004269EB" w:rsidRPr="00D7678B">
        <w:t>consisting</w:t>
      </w:r>
      <w:r w:rsidR="004269EB" w:rsidRPr="00D7678B">
        <w:rPr>
          <w:spacing w:val="-3"/>
        </w:rPr>
        <w:t xml:space="preserve"> </w:t>
      </w:r>
      <w:r w:rsidR="004269EB" w:rsidRPr="00D7678B">
        <w:t>of</w:t>
      </w:r>
      <w:r w:rsidR="004269EB" w:rsidRPr="00D7678B">
        <w:rPr>
          <w:spacing w:val="-2"/>
        </w:rPr>
        <w:t xml:space="preserve"> </w:t>
      </w:r>
      <w:r w:rsidR="004269EB" w:rsidRPr="00D7678B">
        <w:t>50 questions.</w:t>
      </w:r>
    </w:p>
    <w:p w14:paraId="09809DF0" w14:textId="77777777" w:rsidR="00CB1863" w:rsidRPr="00CB1863" w:rsidRDefault="00CB1863" w:rsidP="00885C0D">
      <w:pPr>
        <w:pStyle w:val="BodyText"/>
        <w:spacing w:before="11"/>
        <w:ind w:left="1081" w:right="244"/>
        <w:rPr>
          <w:b/>
          <w:bCs/>
        </w:rPr>
      </w:pPr>
    </w:p>
    <w:p w14:paraId="270C9AB7" w14:textId="354BC80B" w:rsidR="000161C8" w:rsidRPr="009625BF" w:rsidRDefault="00CB1863" w:rsidP="00885C0D">
      <w:pPr>
        <w:rPr>
          <w:b/>
          <w:bCs/>
        </w:rPr>
      </w:pPr>
      <w:r w:rsidRPr="00CB1863">
        <w:rPr>
          <w:b/>
          <w:bCs/>
        </w:rPr>
        <w:tab/>
      </w:r>
      <w:r w:rsidR="0051216C">
        <w:rPr>
          <w:b/>
          <w:bCs/>
        </w:rPr>
        <w:t>5</w:t>
      </w:r>
      <w:r w:rsidRPr="009625BF">
        <w:rPr>
          <w:b/>
          <w:bCs/>
        </w:rPr>
        <w:t>.    Strategic business plan and presentation (</w:t>
      </w:r>
      <w:r w:rsidR="009A613B" w:rsidRPr="009625BF">
        <w:rPr>
          <w:b/>
          <w:bCs/>
        </w:rPr>
        <w:t>20</w:t>
      </w:r>
      <w:r w:rsidRPr="009625BF">
        <w:rPr>
          <w:b/>
          <w:bCs/>
        </w:rPr>
        <w:t>0 points total)</w:t>
      </w:r>
    </w:p>
    <w:p w14:paraId="734A920F" w14:textId="5A02486F" w:rsidR="009A613B" w:rsidRPr="009625BF" w:rsidRDefault="009A613B" w:rsidP="00885C0D">
      <w:pPr>
        <w:rPr>
          <w:u w:val="single"/>
        </w:rPr>
      </w:pPr>
      <w:r w:rsidRPr="009625BF">
        <w:rPr>
          <w:b/>
          <w:bCs/>
        </w:rPr>
        <w:tab/>
      </w:r>
    </w:p>
    <w:p w14:paraId="24A1BC38" w14:textId="46A671BE" w:rsidR="009A613B" w:rsidRPr="009625BF" w:rsidRDefault="009A613B" w:rsidP="009A613B">
      <w:pPr>
        <w:ind w:left="1081"/>
        <w:rPr>
          <w:u w:val="single"/>
        </w:rPr>
      </w:pPr>
      <w:r w:rsidRPr="009625BF">
        <w:rPr>
          <w:u w:val="single"/>
        </w:rPr>
        <w:t>Strategic business plan (1</w:t>
      </w:r>
      <w:r w:rsidR="005B3646">
        <w:rPr>
          <w:u w:val="single"/>
        </w:rPr>
        <w:t>0</w:t>
      </w:r>
      <w:r w:rsidRPr="009625BF">
        <w:rPr>
          <w:u w:val="single"/>
        </w:rPr>
        <w:t>0 points)</w:t>
      </w:r>
    </w:p>
    <w:p w14:paraId="4FCD069A" w14:textId="12A53851" w:rsidR="009A613B" w:rsidRPr="009625BF" w:rsidRDefault="009A613B" w:rsidP="009A613B">
      <w:pPr>
        <w:pStyle w:val="BodyText"/>
        <w:spacing w:before="11"/>
        <w:ind w:left="1081" w:right="244"/>
      </w:pPr>
      <w:r w:rsidRPr="009625BF">
        <w:t xml:space="preserve">Students will form </w:t>
      </w:r>
      <w:r w:rsidR="009625BF" w:rsidRPr="009625BF">
        <w:t xml:space="preserve">entrepreneurial </w:t>
      </w:r>
      <w:r w:rsidRPr="009625BF">
        <w:t>teams of up to four (4) members</w:t>
      </w:r>
      <w:r w:rsidR="00CA4C6B">
        <w:t xml:space="preserve"> that consist of a </w:t>
      </w:r>
      <w:r w:rsidR="00CA4C6B" w:rsidRPr="00CA4C6B">
        <w:t>chief executive officer</w:t>
      </w:r>
      <w:r w:rsidR="00CA4C6B">
        <w:t xml:space="preserve"> (CEO), a </w:t>
      </w:r>
      <w:r w:rsidR="00CA4C6B" w:rsidRPr="00CA4C6B">
        <w:t xml:space="preserve">chief </w:t>
      </w:r>
      <w:r w:rsidR="00CA4C6B">
        <w:t>marketing</w:t>
      </w:r>
      <w:r w:rsidR="00CA4C6B" w:rsidRPr="00CA4C6B">
        <w:t xml:space="preserve"> officer</w:t>
      </w:r>
      <w:r w:rsidR="00CA4C6B">
        <w:t xml:space="preserve"> (CMO), a </w:t>
      </w:r>
      <w:r w:rsidR="00CA4C6B" w:rsidRPr="00CA4C6B">
        <w:t xml:space="preserve">chief </w:t>
      </w:r>
      <w:r w:rsidR="00CA4C6B">
        <w:t>financial</w:t>
      </w:r>
      <w:r w:rsidR="00CA4C6B" w:rsidRPr="00CA4C6B">
        <w:t xml:space="preserve"> officer</w:t>
      </w:r>
      <w:r w:rsidR="00CA4C6B">
        <w:t xml:space="preserve"> (CFO), and a </w:t>
      </w:r>
      <w:r w:rsidR="00CA4C6B" w:rsidRPr="00CA4C6B">
        <w:t xml:space="preserve">chief </w:t>
      </w:r>
      <w:r w:rsidR="00CA4C6B">
        <w:t>product</w:t>
      </w:r>
      <w:r w:rsidR="00CA4C6B" w:rsidRPr="00CA4C6B">
        <w:t xml:space="preserve"> officer</w:t>
      </w:r>
      <w:r w:rsidR="00CA4C6B">
        <w:t xml:space="preserve"> (CPO)</w:t>
      </w:r>
      <w:r w:rsidRPr="009625BF">
        <w:t xml:space="preserve">. Each team is required to submit a strategic business plan for their own venture. This strategic business plan will include </w:t>
      </w:r>
      <w:r w:rsidR="009625BF" w:rsidRPr="009625BF">
        <w:t xml:space="preserve">a </w:t>
      </w:r>
      <w:r w:rsidRPr="009625BF">
        <w:t xml:space="preserve">market investigation report, segmentation strategy, positioning strategy, marketing strategy, </w:t>
      </w:r>
      <w:r w:rsidR="009625BF">
        <w:t xml:space="preserve">financial strategy, </w:t>
      </w:r>
      <w:r w:rsidRPr="009625BF">
        <w:t>and a complete S</w:t>
      </w:r>
      <w:r w:rsidR="009625BF" w:rsidRPr="009625BF">
        <w:t>.</w:t>
      </w:r>
      <w:r w:rsidRPr="009625BF">
        <w:t>W</w:t>
      </w:r>
      <w:r w:rsidR="009625BF" w:rsidRPr="009625BF">
        <w:t>.</w:t>
      </w:r>
      <w:r w:rsidRPr="009625BF">
        <w:t>O</w:t>
      </w:r>
      <w:r w:rsidR="009625BF" w:rsidRPr="009625BF">
        <w:t>.</w:t>
      </w:r>
      <w:r w:rsidRPr="009625BF">
        <w:t>T</w:t>
      </w:r>
      <w:r w:rsidR="009625BF" w:rsidRPr="009625BF">
        <w:t>.</w:t>
      </w:r>
      <w:r w:rsidRPr="009625BF">
        <w:t xml:space="preserve"> analysis for the new venture. Strategy formulation is a long-term focused project to ensure an effective management operation and business development. It explores environmental opportunities and threats and clearly indicates an organization’s strengths and weaknesses. The business plan is highly strategic focused and prioritizes the core development procedures for your new business. </w:t>
      </w:r>
    </w:p>
    <w:p w14:paraId="0305CDE3" w14:textId="32717E34" w:rsidR="009A613B" w:rsidRDefault="009A613B" w:rsidP="009A613B">
      <w:pPr>
        <w:pStyle w:val="BodyText"/>
        <w:spacing w:before="11"/>
        <w:ind w:left="1081" w:right="244"/>
      </w:pPr>
    </w:p>
    <w:tbl>
      <w:tblPr>
        <w:tblStyle w:val="TableGrid"/>
        <w:tblW w:w="0" w:type="auto"/>
        <w:tblLook w:val="04A0" w:firstRow="1" w:lastRow="0" w:firstColumn="1" w:lastColumn="0" w:noHBand="0" w:noVBand="1"/>
      </w:tblPr>
      <w:tblGrid>
        <w:gridCol w:w="2510"/>
        <w:gridCol w:w="2430"/>
        <w:gridCol w:w="2365"/>
        <w:gridCol w:w="2545"/>
      </w:tblGrid>
      <w:tr w:rsidR="00910933" w:rsidRPr="00BC71C6" w14:paraId="5A2CD61A" w14:textId="77777777" w:rsidTr="00805E10">
        <w:trPr>
          <w:trHeight w:val="405"/>
        </w:trPr>
        <w:tc>
          <w:tcPr>
            <w:tcW w:w="10525" w:type="dxa"/>
            <w:gridSpan w:val="4"/>
          </w:tcPr>
          <w:p w14:paraId="682B24BA" w14:textId="77777777" w:rsidR="00910933" w:rsidRPr="00805E10" w:rsidRDefault="00910933" w:rsidP="00805E10">
            <w:pPr>
              <w:jc w:val="center"/>
              <w:rPr>
                <w:b/>
                <w:bCs/>
              </w:rPr>
            </w:pPr>
            <w:r w:rsidRPr="00805E10">
              <w:rPr>
                <w:b/>
                <w:bCs/>
              </w:rPr>
              <w:t xml:space="preserve">Grading Rubric for </w:t>
            </w:r>
            <w:r>
              <w:rPr>
                <w:b/>
                <w:bCs/>
              </w:rPr>
              <w:t>Strategic Business Plan (100 points)</w:t>
            </w:r>
          </w:p>
        </w:tc>
      </w:tr>
      <w:tr w:rsidR="00910933" w:rsidRPr="00BC71C6" w14:paraId="54638C5C" w14:textId="77777777" w:rsidTr="00805E10">
        <w:trPr>
          <w:trHeight w:val="405"/>
        </w:trPr>
        <w:tc>
          <w:tcPr>
            <w:tcW w:w="2695" w:type="dxa"/>
            <w:hideMark/>
          </w:tcPr>
          <w:p w14:paraId="051E77D2" w14:textId="77777777" w:rsidR="00910933" w:rsidRPr="00A01D8D" w:rsidRDefault="00910933" w:rsidP="00805E10">
            <w:pPr>
              <w:jc w:val="center"/>
              <w:rPr>
                <w:rFonts w:asciiTheme="minorHAnsi" w:eastAsiaTheme="minorHAnsi" w:hAnsiTheme="minorHAnsi" w:cstheme="minorBidi"/>
                <w:b/>
                <w:bCs/>
              </w:rPr>
            </w:pPr>
          </w:p>
        </w:tc>
        <w:tc>
          <w:tcPr>
            <w:tcW w:w="2610" w:type="dxa"/>
            <w:hideMark/>
          </w:tcPr>
          <w:p w14:paraId="7CE754A1" w14:textId="77777777" w:rsidR="00910933" w:rsidRPr="00805E10" w:rsidRDefault="00910933" w:rsidP="00805E10">
            <w:pPr>
              <w:jc w:val="center"/>
              <w:rPr>
                <w:rFonts w:asciiTheme="minorHAnsi" w:eastAsiaTheme="minorHAnsi" w:hAnsiTheme="minorHAnsi" w:cstheme="minorBidi"/>
              </w:rPr>
            </w:pPr>
            <w:r w:rsidRPr="00805E10">
              <w:rPr>
                <w:b/>
                <w:bCs/>
              </w:rPr>
              <w:t>Good</w:t>
            </w:r>
          </w:p>
        </w:tc>
        <w:tc>
          <w:tcPr>
            <w:tcW w:w="2520" w:type="dxa"/>
            <w:hideMark/>
          </w:tcPr>
          <w:p w14:paraId="51A69E2C" w14:textId="77777777" w:rsidR="00910933" w:rsidRPr="00805E10" w:rsidRDefault="00910933" w:rsidP="00805E10">
            <w:pPr>
              <w:jc w:val="center"/>
              <w:rPr>
                <w:rFonts w:asciiTheme="minorHAnsi" w:eastAsiaTheme="minorHAnsi" w:hAnsiTheme="minorHAnsi" w:cstheme="minorBidi"/>
              </w:rPr>
            </w:pPr>
            <w:r w:rsidRPr="00805E10">
              <w:rPr>
                <w:b/>
                <w:bCs/>
              </w:rPr>
              <w:t>Average</w:t>
            </w:r>
          </w:p>
        </w:tc>
        <w:tc>
          <w:tcPr>
            <w:tcW w:w="2700" w:type="dxa"/>
            <w:hideMark/>
          </w:tcPr>
          <w:p w14:paraId="000ED73A" w14:textId="77777777" w:rsidR="00910933" w:rsidRPr="00805E10" w:rsidRDefault="00910933" w:rsidP="00805E10">
            <w:pPr>
              <w:jc w:val="center"/>
              <w:rPr>
                <w:rFonts w:asciiTheme="minorHAnsi" w:eastAsiaTheme="minorHAnsi" w:hAnsiTheme="minorHAnsi" w:cstheme="minorBidi"/>
              </w:rPr>
            </w:pPr>
            <w:r w:rsidRPr="00805E10">
              <w:rPr>
                <w:b/>
                <w:bCs/>
              </w:rPr>
              <w:t>Unsatisfactory</w:t>
            </w:r>
          </w:p>
        </w:tc>
      </w:tr>
      <w:tr w:rsidR="00910933" w:rsidRPr="00BC71C6" w14:paraId="06B64284" w14:textId="77777777" w:rsidTr="00805E10">
        <w:trPr>
          <w:trHeight w:val="3203"/>
        </w:trPr>
        <w:tc>
          <w:tcPr>
            <w:tcW w:w="2695" w:type="dxa"/>
          </w:tcPr>
          <w:p w14:paraId="0A0C796C" w14:textId="77777777" w:rsidR="00910933" w:rsidRPr="00A01D8D" w:rsidRDefault="00910933" w:rsidP="00805E10">
            <w:pPr>
              <w:jc w:val="center"/>
              <w:rPr>
                <w:b/>
                <w:bCs/>
              </w:rPr>
            </w:pPr>
          </w:p>
        </w:tc>
        <w:tc>
          <w:tcPr>
            <w:tcW w:w="2610" w:type="dxa"/>
          </w:tcPr>
          <w:p w14:paraId="1B9AD6BD" w14:textId="77777777" w:rsidR="00910933" w:rsidRDefault="00910933" w:rsidP="00805E10">
            <w:r w:rsidRPr="00805E10">
              <w:t>Writing</w:t>
            </w:r>
            <w:r>
              <w:t xml:space="preserve"> is professional and </w:t>
            </w:r>
            <w:r w:rsidRPr="0042078C">
              <w:t>shows</w:t>
            </w:r>
            <w:r w:rsidRPr="00805E10">
              <w:t xml:space="preserve"> </w:t>
            </w:r>
            <w:proofErr w:type="gramStart"/>
            <w:r w:rsidRPr="00805E10">
              <w:t>high</w:t>
            </w:r>
            <w:proofErr w:type="gramEnd"/>
            <w:r w:rsidRPr="00805E10">
              <w:t xml:space="preserve"> degree of attention to logic and reasoning of points. </w:t>
            </w:r>
            <w:r w:rsidRPr="0042078C">
              <w:t>Content indicates synthesis of ideas</w:t>
            </w:r>
            <w:r>
              <w:t xml:space="preserve"> and</w:t>
            </w:r>
            <w:r w:rsidRPr="0042078C">
              <w:t xml:space="preserve"> in- depth analysis.</w:t>
            </w:r>
            <w:r>
              <w:t xml:space="preserve"> </w:t>
            </w:r>
            <w:r w:rsidRPr="0042078C">
              <w:t xml:space="preserve">Main points </w:t>
            </w:r>
            <w:proofErr w:type="gramStart"/>
            <w:r w:rsidRPr="0042078C">
              <w:t>well</w:t>
            </w:r>
            <w:proofErr w:type="gramEnd"/>
            <w:r w:rsidRPr="0042078C">
              <w:t xml:space="preserve"> developed with high quality and quantity support. </w:t>
            </w:r>
          </w:p>
          <w:p w14:paraId="1E2CD479" w14:textId="77777777" w:rsidR="00910933" w:rsidRPr="00805E10" w:rsidRDefault="00910933" w:rsidP="00805E10">
            <w:r>
              <w:t>F</w:t>
            </w:r>
            <w:r w:rsidRPr="0042078C">
              <w:t>ree of distracting spelling, punctuation, and grammatical errors</w:t>
            </w:r>
            <w:r>
              <w:t>.</w:t>
            </w:r>
          </w:p>
        </w:tc>
        <w:tc>
          <w:tcPr>
            <w:tcW w:w="2520" w:type="dxa"/>
          </w:tcPr>
          <w:p w14:paraId="38DFE832" w14:textId="77777777" w:rsidR="00910933" w:rsidRDefault="00910933" w:rsidP="00805E10">
            <w:r>
              <w:t>Writing is coherent and logically organized. Some points remain misplaced and stray from the topic.</w:t>
            </w:r>
          </w:p>
          <w:p w14:paraId="00DB8F86" w14:textId="77777777" w:rsidR="00910933" w:rsidRPr="00805E10" w:rsidRDefault="00910933" w:rsidP="00805E10">
            <w:r w:rsidRPr="0042078C">
              <w:t>Content indicates thinking and reasoning applied with original thought on a few ideas.</w:t>
            </w:r>
            <w:r>
              <w:t xml:space="preserve"> </w:t>
            </w:r>
            <w:r w:rsidRPr="0042078C">
              <w:t xml:space="preserve">Main points are present BUT with limited detail and development. </w:t>
            </w:r>
            <w:r>
              <w:t>F</w:t>
            </w:r>
            <w:r w:rsidRPr="0042078C">
              <w:t>ew spelling, punctuation, and grammatical errors</w:t>
            </w:r>
            <w:r>
              <w:t>.</w:t>
            </w:r>
          </w:p>
        </w:tc>
        <w:tc>
          <w:tcPr>
            <w:tcW w:w="2700" w:type="dxa"/>
          </w:tcPr>
          <w:p w14:paraId="021DB47E" w14:textId="7F1D799F" w:rsidR="00910933" w:rsidRDefault="00910933" w:rsidP="00805E10">
            <w:r w:rsidRPr="0042078C">
              <w:t>Writing lacks logical organization. It shows some coherence, but ideas lack unity.  Serious errors.</w:t>
            </w:r>
            <w:r>
              <w:t xml:space="preserve"> </w:t>
            </w:r>
            <w:r w:rsidRPr="0042078C">
              <w:t>Main points lack detailed development. Ideas are vague with lack of evidence of critical thinking.</w:t>
            </w:r>
          </w:p>
          <w:p w14:paraId="48A1EAB7" w14:textId="77777777" w:rsidR="00910933" w:rsidRPr="00805E10" w:rsidRDefault="00910933" w:rsidP="00805E10">
            <w:r w:rsidRPr="0042078C">
              <w:t>Spelling, punctuation, and grammatical errors create distraction, making reading difficult</w:t>
            </w:r>
            <w:r>
              <w:t>.</w:t>
            </w:r>
          </w:p>
        </w:tc>
      </w:tr>
      <w:tr w:rsidR="00910933" w:rsidRPr="00BC71C6" w14:paraId="0CEAA601" w14:textId="77777777" w:rsidTr="00805E10">
        <w:trPr>
          <w:trHeight w:val="278"/>
        </w:trPr>
        <w:tc>
          <w:tcPr>
            <w:tcW w:w="2695" w:type="dxa"/>
          </w:tcPr>
          <w:p w14:paraId="19226685" w14:textId="77777777" w:rsidR="00910933" w:rsidRPr="00805E10" w:rsidRDefault="00910933" w:rsidP="00805E10">
            <w:pPr>
              <w:jc w:val="center"/>
              <w:rPr>
                <w:b/>
                <w:bCs/>
              </w:rPr>
            </w:pPr>
            <w:r w:rsidRPr="00910933">
              <w:rPr>
                <w:b/>
                <w:bCs/>
              </w:rPr>
              <w:t>Criteria</w:t>
            </w:r>
          </w:p>
        </w:tc>
        <w:tc>
          <w:tcPr>
            <w:tcW w:w="7830" w:type="dxa"/>
            <w:gridSpan w:val="3"/>
          </w:tcPr>
          <w:p w14:paraId="57C3C85E" w14:textId="77777777" w:rsidR="00910933" w:rsidRPr="00805E10" w:rsidRDefault="00910933" w:rsidP="00805E10">
            <w:pPr>
              <w:jc w:val="center"/>
            </w:pPr>
            <w:r w:rsidRPr="00805E10">
              <w:rPr>
                <w:b/>
                <w:bCs/>
              </w:rPr>
              <w:t>Points</w:t>
            </w:r>
          </w:p>
        </w:tc>
      </w:tr>
      <w:tr w:rsidR="00910933" w:rsidRPr="00BC71C6" w14:paraId="07D155BC" w14:textId="77777777" w:rsidTr="00805E10">
        <w:trPr>
          <w:trHeight w:val="368"/>
        </w:trPr>
        <w:tc>
          <w:tcPr>
            <w:tcW w:w="2695" w:type="dxa"/>
            <w:hideMark/>
          </w:tcPr>
          <w:p w14:paraId="20EF1E66" w14:textId="77777777" w:rsidR="00910933" w:rsidRPr="00910933" w:rsidRDefault="00910933" w:rsidP="00805E10">
            <w:pPr>
              <w:rPr>
                <w:rFonts w:asciiTheme="minorHAnsi" w:eastAsiaTheme="minorHAnsi" w:hAnsiTheme="minorHAnsi" w:cstheme="minorBidi"/>
              </w:rPr>
            </w:pPr>
            <w:r w:rsidRPr="00910933">
              <w:t>Executive Summary</w:t>
            </w:r>
          </w:p>
        </w:tc>
        <w:tc>
          <w:tcPr>
            <w:tcW w:w="2610" w:type="dxa"/>
          </w:tcPr>
          <w:p w14:paraId="106E0513" w14:textId="77777777" w:rsidR="00910933" w:rsidRPr="00805E10" w:rsidRDefault="00910933" w:rsidP="00805E10">
            <w:pPr>
              <w:jc w:val="center"/>
              <w:rPr>
                <w:rFonts w:asciiTheme="minorHAnsi" w:eastAsiaTheme="minorHAnsi" w:hAnsiTheme="minorHAnsi" w:cstheme="minorBidi"/>
              </w:rPr>
            </w:pPr>
            <w:r>
              <w:t>5</w:t>
            </w:r>
          </w:p>
        </w:tc>
        <w:tc>
          <w:tcPr>
            <w:tcW w:w="2520" w:type="dxa"/>
          </w:tcPr>
          <w:p w14:paraId="67C57175" w14:textId="77777777" w:rsidR="00910933" w:rsidRPr="00805E10" w:rsidRDefault="00910933" w:rsidP="00805E10">
            <w:pPr>
              <w:jc w:val="center"/>
              <w:rPr>
                <w:rFonts w:asciiTheme="minorHAnsi" w:eastAsiaTheme="minorHAnsi" w:hAnsiTheme="minorHAnsi" w:cstheme="minorBidi"/>
              </w:rPr>
            </w:pPr>
            <w:r>
              <w:t>3</w:t>
            </w:r>
          </w:p>
        </w:tc>
        <w:tc>
          <w:tcPr>
            <w:tcW w:w="2700" w:type="dxa"/>
          </w:tcPr>
          <w:p w14:paraId="1C9E8141"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12DACCC2" w14:textId="77777777" w:rsidTr="00805E10">
        <w:trPr>
          <w:trHeight w:val="368"/>
        </w:trPr>
        <w:tc>
          <w:tcPr>
            <w:tcW w:w="2695" w:type="dxa"/>
            <w:hideMark/>
          </w:tcPr>
          <w:p w14:paraId="04D2CCD7" w14:textId="77777777" w:rsidR="00910933" w:rsidRPr="00910933" w:rsidRDefault="00910933" w:rsidP="00805E10">
            <w:pPr>
              <w:rPr>
                <w:rFonts w:asciiTheme="minorHAnsi" w:eastAsiaTheme="minorHAnsi" w:hAnsiTheme="minorHAnsi" w:cstheme="minorBidi"/>
              </w:rPr>
            </w:pPr>
            <w:r w:rsidRPr="00910933">
              <w:t>Business Description</w:t>
            </w:r>
          </w:p>
        </w:tc>
        <w:tc>
          <w:tcPr>
            <w:tcW w:w="2610" w:type="dxa"/>
          </w:tcPr>
          <w:p w14:paraId="260908C8" w14:textId="77777777" w:rsidR="00910933" w:rsidRPr="00805E10" w:rsidRDefault="00910933" w:rsidP="00805E10">
            <w:pPr>
              <w:jc w:val="center"/>
              <w:rPr>
                <w:rFonts w:asciiTheme="minorHAnsi" w:eastAsiaTheme="minorHAnsi" w:hAnsiTheme="minorHAnsi" w:cstheme="minorBidi"/>
              </w:rPr>
            </w:pPr>
            <w:r>
              <w:t>15</w:t>
            </w:r>
          </w:p>
        </w:tc>
        <w:tc>
          <w:tcPr>
            <w:tcW w:w="2520" w:type="dxa"/>
          </w:tcPr>
          <w:p w14:paraId="43A2AEBB" w14:textId="77777777" w:rsidR="00910933" w:rsidRPr="00805E10" w:rsidRDefault="00910933" w:rsidP="00805E10">
            <w:pPr>
              <w:jc w:val="center"/>
              <w:rPr>
                <w:rFonts w:asciiTheme="minorHAnsi" w:eastAsiaTheme="minorHAnsi" w:hAnsiTheme="minorHAnsi" w:cstheme="minorBidi"/>
              </w:rPr>
            </w:pPr>
            <w:r>
              <w:t>10</w:t>
            </w:r>
          </w:p>
        </w:tc>
        <w:tc>
          <w:tcPr>
            <w:tcW w:w="2700" w:type="dxa"/>
          </w:tcPr>
          <w:p w14:paraId="5316201D"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084671AE" w14:textId="77777777" w:rsidTr="00805E10">
        <w:trPr>
          <w:trHeight w:val="638"/>
        </w:trPr>
        <w:tc>
          <w:tcPr>
            <w:tcW w:w="2695" w:type="dxa"/>
            <w:hideMark/>
          </w:tcPr>
          <w:p w14:paraId="6EEDE83E" w14:textId="77777777" w:rsidR="00910933" w:rsidRPr="00910933" w:rsidRDefault="00910933" w:rsidP="00805E10">
            <w:pPr>
              <w:rPr>
                <w:rFonts w:asciiTheme="minorHAnsi" w:eastAsiaTheme="minorHAnsi" w:hAnsiTheme="minorHAnsi" w:cstheme="minorBidi"/>
              </w:rPr>
            </w:pPr>
            <w:r w:rsidRPr="00910933">
              <w:t>Regulatory and Risk Analysis</w:t>
            </w:r>
          </w:p>
        </w:tc>
        <w:tc>
          <w:tcPr>
            <w:tcW w:w="2610" w:type="dxa"/>
          </w:tcPr>
          <w:p w14:paraId="37F39473" w14:textId="77777777" w:rsidR="00910933" w:rsidRPr="00805E10" w:rsidRDefault="00910933" w:rsidP="00805E10">
            <w:pPr>
              <w:jc w:val="center"/>
              <w:rPr>
                <w:rFonts w:asciiTheme="minorHAnsi" w:eastAsiaTheme="minorHAnsi" w:hAnsiTheme="minorHAnsi" w:cstheme="minorBidi"/>
              </w:rPr>
            </w:pPr>
            <w:r>
              <w:t>10</w:t>
            </w:r>
          </w:p>
        </w:tc>
        <w:tc>
          <w:tcPr>
            <w:tcW w:w="2520" w:type="dxa"/>
          </w:tcPr>
          <w:p w14:paraId="1692D86C" w14:textId="77777777" w:rsidR="00910933" w:rsidRPr="00805E10" w:rsidRDefault="00910933" w:rsidP="00805E10">
            <w:pPr>
              <w:jc w:val="center"/>
              <w:rPr>
                <w:rFonts w:asciiTheme="minorHAnsi" w:eastAsiaTheme="minorHAnsi" w:hAnsiTheme="minorHAnsi" w:cstheme="minorBidi"/>
              </w:rPr>
            </w:pPr>
            <w:r>
              <w:t>7</w:t>
            </w:r>
          </w:p>
        </w:tc>
        <w:tc>
          <w:tcPr>
            <w:tcW w:w="2700" w:type="dxa"/>
          </w:tcPr>
          <w:p w14:paraId="1A855624"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7128FA98" w14:textId="77777777" w:rsidTr="00805E10">
        <w:trPr>
          <w:trHeight w:val="431"/>
        </w:trPr>
        <w:tc>
          <w:tcPr>
            <w:tcW w:w="2695" w:type="dxa"/>
            <w:hideMark/>
          </w:tcPr>
          <w:p w14:paraId="1183E872" w14:textId="77777777" w:rsidR="00910933" w:rsidRPr="00910933" w:rsidRDefault="00910933" w:rsidP="00805E10">
            <w:pPr>
              <w:rPr>
                <w:rFonts w:asciiTheme="minorHAnsi" w:eastAsiaTheme="minorHAnsi" w:hAnsiTheme="minorHAnsi" w:cstheme="minorBidi"/>
              </w:rPr>
            </w:pPr>
            <w:r w:rsidRPr="00910933">
              <w:t>Location Analysis</w:t>
            </w:r>
          </w:p>
        </w:tc>
        <w:tc>
          <w:tcPr>
            <w:tcW w:w="2610" w:type="dxa"/>
          </w:tcPr>
          <w:p w14:paraId="0C7914CA" w14:textId="77777777" w:rsidR="00910933" w:rsidRPr="00805E10" w:rsidRDefault="00910933" w:rsidP="00805E10">
            <w:pPr>
              <w:jc w:val="center"/>
              <w:rPr>
                <w:rFonts w:asciiTheme="minorHAnsi" w:eastAsiaTheme="minorHAnsi" w:hAnsiTheme="minorHAnsi" w:cstheme="minorBidi"/>
              </w:rPr>
            </w:pPr>
            <w:r>
              <w:t>10</w:t>
            </w:r>
          </w:p>
        </w:tc>
        <w:tc>
          <w:tcPr>
            <w:tcW w:w="2520" w:type="dxa"/>
          </w:tcPr>
          <w:p w14:paraId="1C1F45C7" w14:textId="77777777" w:rsidR="00910933" w:rsidRPr="00805E10" w:rsidRDefault="00910933" w:rsidP="00805E10">
            <w:pPr>
              <w:jc w:val="center"/>
              <w:rPr>
                <w:rFonts w:asciiTheme="minorHAnsi" w:eastAsiaTheme="minorHAnsi" w:hAnsiTheme="minorHAnsi" w:cstheme="minorBidi"/>
              </w:rPr>
            </w:pPr>
            <w:r>
              <w:t>7</w:t>
            </w:r>
          </w:p>
        </w:tc>
        <w:tc>
          <w:tcPr>
            <w:tcW w:w="2700" w:type="dxa"/>
          </w:tcPr>
          <w:p w14:paraId="76C4A633"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5DDDC181" w14:textId="77777777" w:rsidTr="00805E10">
        <w:trPr>
          <w:trHeight w:val="449"/>
        </w:trPr>
        <w:tc>
          <w:tcPr>
            <w:tcW w:w="2695" w:type="dxa"/>
            <w:hideMark/>
          </w:tcPr>
          <w:p w14:paraId="4C229407" w14:textId="77777777" w:rsidR="00910933" w:rsidRPr="00910933" w:rsidRDefault="00910933" w:rsidP="00805E10">
            <w:pPr>
              <w:rPr>
                <w:rFonts w:asciiTheme="minorHAnsi" w:eastAsiaTheme="minorHAnsi" w:hAnsiTheme="minorHAnsi" w:cstheme="minorBidi"/>
              </w:rPr>
            </w:pPr>
            <w:r w:rsidRPr="00910933">
              <w:t>Management Analysis</w:t>
            </w:r>
          </w:p>
        </w:tc>
        <w:tc>
          <w:tcPr>
            <w:tcW w:w="2610" w:type="dxa"/>
          </w:tcPr>
          <w:p w14:paraId="65959F4A" w14:textId="77777777" w:rsidR="00910933" w:rsidRPr="00805E10" w:rsidRDefault="00910933" w:rsidP="00805E10">
            <w:pPr>
              <w:jc w:val="center"/>
              <w:rPr>
                <w:rFonts w:asciiTheme="minorHAnsi" w:eastAsiaTheme="minorHAnsi" w:hAnsiTheme="minorHAnsi" w:cstheme="minorBidi"/>
              </w:rPr>
            </w:pPr>
            <w:r>
              <w:t>15</w:t>
            </w:r>
          </w:p>
        </w:tc>
        <w:tc>
          <w:tcPr>
            <w:tcW w:w="2520" w:type="dxa"/>
          </w:tcPr>
          <w:p w14:paraId="380CD66A" w14:textId="77777777" w:rsidR="00910933" w:rsidRPr="00805E10" w:rsidRDefault="00910933" w:rsidP="00805E10">
            <w:pPr>
              <w:jc w:val="center"/>
              <w:rPr>
                <w:rFonts w:asciiTheme="minorHAnsi" w:eastAsiaTheme="minorHAnsi" w:hAnsiTheme="minorHAnsi" w:cstheme="minorBidi"/>
              </w:rPr>
            </w:pPr>
            <w:r>
              <w:t>10</w:t>
            </w:r>
          </w:p>
        </w:tc>
        <w:tc>
          <w:tcPr>
            <w:tcW w:w="2700" w:type="dxa"/>
          </w:tcPr>
          <w:p w14:paraId="5F8A7600" w14:textId="77777777" w:rsidR="00910933" w:rsidRPr="00805E10" w:rsidRDefault="00910933" w:rsidP="00805E10">
            <w:pPr>
              <w:jc w:val="center"/>
              <w:rPr>
                <w:rFonts w:asciiTheme="minorHAnsi" w:eastAsiaTheme="minorHAnsi" w:hAnsiTheme="minorHAnsi" w:cstheme="minorBidi"/>
              </w:rPr>
            </w:pPr>
            <w:r>
              <w:t>0</w:t>
            </w:r>
          </w:p>
        </w:tc>
      </w:tr>
      <w:tr w:rsidR="00910933" w:rsidRPr="00BC71C6" w14:paraId="1D4AC1FB" w14:textId="77777777" w:rsidTr="00805E10">
        <w:trPr>
          <w:trHeight w:val="431"/>
        </w:trPr>
        <w:tc>
          <w:tcPr>
            <w:tcW w:w="2695" w:type="dxa"/>
          </w:tcPr>
          <w:p w14:paraId="1F555419" w14:textId="77777777" w:rsidR="00910933" w:rsidRPr="00910933" w:rsidDel="00BE3428" w:rsidRDefault="00910933" w:rsidP="00805E10">
            <w:r w:rsidRPr="00910933">
              <w:t>Market Analysis</w:t>
            </w:r>
          </w:p>
        </w:tc>
        <w:tc>
          <w:tcPr>
            <w:tcW w:w="2610" w:type="dxa"/>
          </w:tcPr>
          <w:p w14:paraId="2787FB94" w14:textId="77777777" w:rsidR="00910933" w:rsidRPr="00805E10" w:rsidRDefault="00910933" w:rsidP="00805E10">
            <w:pPr>
              <w:jc w:val="center"/>
            </w:pPr>
            <w:r>
              <w:t>20</w:t>
            </w:r>
          </w:p>
        </w:tc>
        <w:tc>
          <w:tcPr>
            <w:tcW w:w="2520" w:type="dxa"/>
          </w:tcPr>
          <w:p w14:paraId="26CB34F5" w14:textId="77777777" w:rsidR="00910933" w:rsidRPr="00805E10" w:rsidRDefault="00910933" w:rsidP="00805E10">
            <w:pPr>
              <w:jc w:val="center"/>
            </w:pPr>
            <w:r>
              <w:t>14</w:t>
            </w:r>
          </w:p>
        </w:tc>
        <w:tc>
          <w:tcPr>
            <w:tcW w:w="2700" w:type="dxa"/>
          </w:tcPr>
          <w:p w14:paraId="5CBB6CD3" w14:textId="77777777" w:rsidR="00910933" w:rsidRPr="00805E10" w:rsidRDefault="00910933" w:rsidP="00805E10">
            <w:pPr>
              <w:jc w:val="center"/>
            </w:pPr>
            <w:r>
              <w:t>0</w:t>
            </w:r>
          </w:p>
        </w:tc>
      </w:tr>
      <w:tr w:rsidR="00910933" w:rsidRPr="00BC71C6" w14:paraId="6B9CA0CF" w14:textId="77777777" w:rsidTr="00805E10">
        <w:trPr>
          <w:trHeight w:val="440"/>
        </w:trPr>
        <w:tc>
          <w:tcPr>
            <w:tcW w:w="2695" w:type="dxa"/>
          </w:tcPr>
          <w:p w14:paraId="5800802A" w14:textId="77777777" w:rsidR="00910933" w:rsidRPr="00910933" w:rsidDel="00BE3428" w:rsidRDefault="00910933" w:rsidP="00805E10">
            <w:r w:rsidRPr="00910933">
              <w:lastRenderedPageBreak/>
              <w:t>Financial Analysis</w:t>
            </w:r>
          </w:p>
        </w:tc>
        <w:tc>
          <w:tcPr>
            <w:tcW w:w="2610" w:type="dxa"/>
          </w:tcPr>
          <w:p w14:paraId="2641BE20" w14:textId="77777777" w:rsidR="00910933" w:rsidRPr="00805E10" w:rsidRDefault="00910933" w:rsidP="00805E10">
            <w:pPr>
              <w:jc w:val="center"/>
            </w:pPr>
            <w:r>
              <w:t>10</w:t>
            </w:r>
          </w:p>
        </w:tc>
        <w:tc>
          <w:tcPr>
            <w:tcW w:w="2520" w:type="dxa"/>
          </w:tcPr>
          <w:p w14:paraId="4327968F" w14:textId="77777777" w:rsidR="00910933" w:rsidRPr="00805E10" w:rsidRDefault="00910933" w:rsidP="00805E10">
            <w:pPr>
              <w:jc w:val="center"/>
            </w:pPr>
            <w:r>
              <w:t>7</w:t>
            </w:r>
          </w:p>
        </w:tc>
        <w:tc>
          <w:tcPr>
            <w:tcW w:w="2700" w:type="dxa"/>
          </w:tcPr>
          <w:p w14:paraId="60C7C9FC" w14:textId="77777777" w:rsidR="00910933" w:rsidRPr="00805E10" w:rsidRDefault="00910933" w:rsidP="00805E10">
            <w:pPr>
              <w:jc w:val="center"/>
            </w:pPr>
            <w:r>
              <w:t>0</w:t>
            </w:r>
          </w:p>
        </w:tc>
      </w:tr>
      <w:tr w:rsidR="00910933" w:rsidRPr="00BC71C6" w14:paraId="081852B6" w14:textId="77777777" w:rsidTr="00805E10">
        <w:trPr>
          <w:trHeight w:val="440"/>
        </w:trPr>
        <w:tc>
          <w:tcPr>
            <w:tcW w:w="2695" w:type="dxa"/>
          </w:tcPr>
          <w:p w14:paraId="72D2245A" w14:textId="77777777" w:rsidR="00910933" w:rsidRPr="00910933" w:rsidDel="00BE3428" w:rsidRDefault="00910933" w:rsidP="00805E10">
            <w:r w:rsidRPr="00910933">
              <w:t>SWOT Analysis</w:t>
            </w:r>
          </w:p>
        </w:tc>
        <w:tc>
          <w:tcPr>
            <w:tcW w:w="2610" w:type="dxa"/>
          </w:tcPr>
          <w:p w14:paraId="02C973FB" w14:textId="77777777" w:rsidR="00910933" w:rsidRPr="00805E10" w:rsidRDefault="00910933" w:rsidP="00805E10">
            <w:pPr>
              <w:jc w:val="center"/>
            </w:pPr>
            <w:r>
              <w:t>10</w:t>
            </w:r>
          </w:p>
        </w:tc>
        <w:tc>
          <w:tcPr>
            <w:tcW w:w="2520" w:type="dxa"/>
          </w:tcPr>
          <w:p w14:paraId="05730B3A" w14:textId="77777777" w:rsidR="00910933" w:rsidRPr="00805E10" w:rsidRDefault="00910933" w:rsidP="00805E10">
            <w:pPr>
              <w:jc w:val="center"/>
            </w:pPr>
            <w:r>
              <w:t>7</w:t>
            </w:r>
          </w:p>
        </w:tc>
        <w:tc>
          <w:tcPr>
            <w:tcW w:w="2700" w:type="dxa"/>
          </w:tcPr>
          <w:p w14:paraId="2982558A" w14:textId="77777777" w:rsidR="00910933" w:rsidRPr="00805E10" w:rsidRDefault="00910933" w:rsidP="00805E10">
            <w:pPr>
              <w:jc w:val="center"/>
            </w:pPr>
            <w:r>
              <w:t>0</w:t>
            </w:r>
          </w:p>
        </w:tc>
      </w:tr>
      <w:tr w:rsidR="00910933" w:rsidRPr="00BC71C6" w14:paraId="146C42F0" w14:textId="77777777" w:rsidTr="00805E10">
        <w:trPr>
          <w:trHeight w:val="440"/>
        </w:trPr>
        <w:tc>
          <w:tcPr>
            <w:tcW w:w="2695" w:type="dxa"/>
          </w:tcPr>
          <w:p w14:paraId="2829D491" w14:textId="77777777" w:rsidR="00910933" w:rsidRPr="00910933" w:rsidDel="00BE3428" w:rsidRDefault="00910933" w:rsidP="00805E10">
            <w:r w:rsidRPr="00910933">
              <w:t>Conclusion</w:t>
            </w:r>
          </w:p>
        </w:tc>
        <w:tc>
          <w:tcPr>
            <w:tcW w:w="2610" w:type="dxa"/>
          </w:tcPr>
          <w:p w14:paraId="67CC8299" w14:textId="77777777" w:rsidR="00910933" w:rsidRPr="00805E10" w:rsidRDefault="00910933" w:rsidP="00805E10">
            <w:pPr>
              <w:jc w:val="center"/>
            </w:pPr>
            <w:r>
              <w:t>5</w:t>
            </w:r>
          </w:p>
        </w:tc>
        <w:tc>
          <w:tcPr>
            <w:tcW w:w="2520" w:type="dxa"/>
          </w:tcPr>
          <w:p w14:paraId="2BBB0774" w14:textId="77777777" w:rsidR="00910933" w:rsidRPr="00805E10" w:rsidRDefault="00910933" w:rsidP="00805E10">
            <w:pPr>
              <w:jc w:val="center"/>
            </w:pPr>
            <w:r>
              <w:t>3</w:t>
            </w:r>
          </w:p>
        </w:tc>
        <w:tc>
          <w:tcPr>
            <w:tcW w:w="2700" w:type="dxa"/>
          </w:tcPr>
          <w:p w14:paraId="4119C375" w14:textId="77777777" w:rsidR="00910933" w:rsidRPr="00805E10" w:rsidRDefault="00910933" w:rsidP="00805E10">
            <w:pPr>
              <w:jc w:val="center"/>
            </w:pPr>
            <w:r>
              <w:t>0</w:t>
            </w:r>
          </w:p>
        </w:tc>
      </w:tr>
    </w:tbl>
    <w:p w14:paraId="47036449" w14:textId="77777777" w:rsidR="00910933" w:rsidRPr="009625BF" w:rsidRDefault="00910933" w:rsidP="009A613B">
      <w:pPr>
        <w:pStyle w:val="BodyText"/>
        <w:spacing w:before="11"/>
        <w:ind w:left="1081" w:right="244"/>
      </w:pPr>
    </w:p>
    <w:p w14:paraId="060F15A9" w14:textId="7DA97CE9" w:rsidR="009A613B" w:rsidRDefault="009A613B" w:rsidP="009A613B">
      <w:pPr>
        <w:pStyle w:val="BodyText"/>
        <w:spacing w:before="11"/>
        <w:ind w:left="1081" w:right="244"/>
        <w:rPr>
          <w:u w:val="single"/>
        </w:rPr>
      </w:pPr>
      <w:r w:rsidRPr="009625BF">
        <w:rPr>
          <w:u w:val="single"/>
        </w:rPr>
        <w:t>Strategic business plan presentation (</w:t>
      </w:r>
      <w:r w:rsidR="005B3646">
        <w:rPr>
          <w:u w:val="single"/>
        </w:rPr>
        <w:t>10</w:t>
      </w:r>
      <w:r w:rsidRPr="009625BF">
        <w:rPr>
          <w:u w:val="single"/>
        </w:rPr>
        <w:t>0 points)</w:t>
      </w:r>
    </w:p>
    <w:p w14:paraId="0AE806C1" w14:textId="77777777" w:rsidR="009A613B" w:rsidRDefault="009A613B" w:rsidP="009A613B">
      <w:pPr>
        <w:pStyle w:val="BodyText"/>
        <w:spacing w:before="11"/>
        <w:ind w:left="1081" w:right="244"/>
      </w:pPr>
    </w:p>
    <w:p w14:paraId="4A775394" w14:textId="777B5BE7" w:rsidR="009625BF" w:rsidRPr="009625BF" w:rsidRDefault="009625BF" w:rsidP="009625BF">
      <w:pPr>
        <w:pStyle w:val="BodyText"/>
        <w:spacing w:before="11"/>
        <w:ind w:left="1081" w:right="244"/>
      </w:pPr>
      <w:r>
        <w:t>Giving an appealing business presentation is arguably one of the most critical skills for an entrepreneur. Thus, in this semester, e</w:t>
      </w:r>
      <w:r w:rsidRPr="009625BF">
        <w:t>ach</w:t>
      </w:r>
      <w:r>
        <w:t xml:space="preserve"> </w:t>
      </w:r>
      <w:r w:rsidRPr="009625BF">
        <w:t>entrepreneurial team will give a final presentation</w:t>
      </w:r>
      <w:r w:rsidR="00E0729A">
        <w:t xml:space="preserve"> (</w:t>
      </w:r>
      <w:r w:rsidR="00E0729A" w:rsidRPr="00E0729A">
        <w:rPr>
          <w:b/>
          <w:bCs/>
        </w:rPr>
        <w:t>25 - 35 minutes</w:t>
      </w:r>
      <w:r w:rsidR="00E0729A">
        <w:t>)</w:t>
      </w:r>
      <w:r>
        <w:t xml:space="preserve"> to present their business plan</w:t>
      </w:r>
      <w:r w:rsidRPr="009625BF">
        <w:t xml:space="preserve">. The purpose of </w:t>
      </w:r>
      <w:r>
        <w:t xml:space="preserve">the </w:t>
      </w:r>
      <w:r w:rsidRPr="009625BF">
        <w:t xml:space="preserve">presentation is to demonstrate depth, extensiveness, and integration of knowledge </w:t>
      </w:r>
      <w:r>
        <w:t xml:space="preserve">about entrepreneurship in the </w:t>
      </w:r>
      <w:r w:rsidRPr="00D7678B">
        <w:t>tourism,</w:t>
      </w:r>
      <w:r w:rsidRPr="00D7678B">
        <w:rPr>
          <w:spacing w:val="-4"/>
        </w:rPr>
        <w:t xml:space="preserve"> </w:t>
      </w:r>
      <w:r w:rsidRPr="00D7678B">
        <w:t>hospitality, and event industries</w:t>
      </w:r>
      <w:r>
        <w:t xml:space="preserve"> and </w:t>
      </w:r>
      <w:r w:rsidRPr="009625BF">
        <w:t>to improve oral communication skills.</w:t>
      </w:r>
    </w:p>
    <w:p w14:paraId="221AF61E" w14:textId="77777777" w:rsidR="009625BF" w:rsidRDefault="009625BF" w:rsidP="009625BF">
      <w:pPr>
        <w:pStyle w:val="BodyText"/>
        <w:spacing w:before="11"/>
        <w:ind w:left="1081" w:right="244"/>
      </w:pPr>
    </w:p>
    <w:p w14:paraId="69287C77" w14:textId="057923EA" w:rsidR="009625BF" w:rsidRDefault="009625BF" w:rsidP="009625BF">
      <w:pPr>
        <w:pStyle w:val="BodyText"/>
        <w:spacing w:before="11"/>
        <w:ind w:left="1081" w:right="244"/>
      </w:pPr>
      <w:r w:rsidRPr="009625BF">
        <w:t xml:space="preserve">The final presentation will combine all steps of the strategic business planning process: </w:t>
      </w:r>
      <w:r>
        <w:t xml:space="preserve">a) market investigation, b) </w:t>
      </w:r>
      <w:r w:rsidRPr="00D773C6">
        <w:t xml:space="preserve">segmentation strategy, </w:t>
      </w:r>
      <w:r>
        <w:t xml:space="preserve">c) </w:t>
      </w:r>
      <w:r w:rsidRPr="00D773C6">
        <w:t>positioning strategy</w:t>
      </w:r>
      <w:r>
        <w:t>,</w:t>
      </w:r>
      <w:r w:rsidRPr="00D773C6">
        <w:t xml:space="preserve"> </w:t>
      </w:r>
      <w:r>
        <w:t xml:space="preserve">d) </w:t>
      </w:r>
      <w:r w:rsidRPr="00D773C6">
        <w:t>marketing strategy</w:t>
      </w:r>
      <w:r>
        <w:t xml:space="preserve">, e) financial strategy, and f) a complete S.W.O.T. analysis of the proposed business plan. </w:t>
      </w:r>
    </w:p>
    <w:p w14:paraId="01808E49" w14:textId="77777777" w:rsidR="009625BF" w:rsidRDefault="009625BF" w:rsidP="009625BF">
      <w:pPr>
        <w:pStyle w:val="BodyText"/>
        <w:spacing w:before="11"/>
        <w:ind w:left="1081" w:right="244"/>
      </w:pPr>
    </w:p>
    <w:p w14:paraId="29DE3F74" w14:textId="5D38A51D" w:rsidR="009625BF" w:rsidRPr="009625BF" w:rsidRDefault="009625BF" w:rsidP="009625BF">
      <w:pPr>
        <w:pStyle w:val="BodyText"/>
        <w:spacing w:before="11"/>
        <w:ind w:left="1081" w:right="244"/>
      </w:pPr>
      <w:r w:rsidRPr="009625BF">
        <w:t>After the presentation, the instructor</w:t>
      </w:r>
      <w:r>
        <w:t xml:space="preserve"> will grade the presentation using </w:t>
      </w:r>
      <w:proofErr w:type="gramStart"/>
      <w:r>
        <w:t>a detailed</w:t>
      </w:r>
      <w:proofErr w:type="gramEnd"/>
      <w:r>
        <w:t xml:space="preserve"> rubric based on the quality and completeness of the presentation. The audience will act as potential investors to </w:t>
      </w:r>
      <w:r w:rsidRPr="009625BF">
        <w:t xml:space="preserve">ask a series of </w:t>
      </w:r>
      <w:r>
        <w:t xml:space="preserve">challenging </w:t>
      </w:r>
      <w:r w:rsidRPr="009625BF">
        <w:t>questions</w:t>
      </w:r>
      <w:r>
        <w:t xml:space="preserve">. Afterward, they are going to evaluate the </w:t>
      </w:r>
      <w:r w:rsidRPr="009625BF">
        <w:t>entrepreneurial team</w:t>
      </w:r>
      <w:r>
        <w:t xml:space="preserve"> using a measurement instrument that </w:t>
      </w:r>
      <w:r w:rsidR="00676CD3">
        <w:t>contains</w:t>
      </w:r>
      <w:r w:rsidRPr="00676CD3">
        <w:rPr>
          <w:i/>
          <w:iCs/>
        </w:rPr>
        <w:t xml:space="preserve"> perceived</w:t>
      </w:r>
      <w:r>
        <w:t xml:space="preserve"> </w:t>
      </w:r>
      <w:r w:rsidRPr="009625BF">
        <w:rPr>
          <w:i/>
          <w:iCs/>
        </w:rPr>
        <w:t xml:space="preserve">credibility, trustworthiness, </w:t>
      </w:r>
      <w:r w:rsidR="00676CD3">
        <w:rPr>
          <w:i/>
          <w:iCs/>
        </w:rPr>
        <w:t xml:space="preserve">attractiveness, </w:t>
      </w:r>
      <w:r w:rsidRPr="009625BF">
        <w:rPr>
          <w:i/>
          <w:iCs/>
        </w:rPr>
        <w:t>profitability, competitiveness, and feasibility</w:t>
      </w:r>
      <w:r>
        <w:t xml:space="preserve"> of the business plan. </w:t>
      </w:r>
      <w:r w:rsidRPr="009625BF">
        <w:t xml:space="preserve">The </w:t>
      </w:r>
      <w:r>
        <w:t>final presentation</w:t>
      </w:r>
      <w:r w:rsidRPr="009625BF">
        <w:t xml:space="preserve"> </w:t>
      </w:r>
      <w:r>
        <w:t>score</w:t>
      </w:r>
      <w:r w:rsidRPr="009625BF">
        <w:t xml:space="preserve"> will represent 60% of </w:t>
      </w:r>
      <w:r>
        <w:t xml:space="preserve">the </w:t>
      </w:r>
      <w:r w:rsidRPr="009625BF">
        <w:t>presentation grade</w:t>
      </w:r>
      <w:r>
        <w:t xml:space="preserve"> from the instructor</w:t>
      </w:r>
      <w:r w:rsidRPr="009625BF">
        <w:t xml:space="preserve"> and 40% of </w:t>
      </w:r>
      <w:r>
        <w:t xml:space="preserve">investors’ evaluations. </w:t>
      </w:r>
    </w:p>
    <w:p w14:paraId="3EA204F7" w14:textId="77777777" w:rsidR="007F053E" w:rsidRPr="00D7678B" w:rsidRDefault="007F053E" w:rsidP="007F053E">
      <w:pPr>
        <w:pStyle w:val="BodyText"/>
        <w:spacing w:before="8"/>
        <w:rPr>
          <w:sz w:val="21"/>
        </w:rPr>
      </w:pPr>
    </w:p>
    <w:p w14:paraId="770BC363" w14:textId="72EFFAEB" w:rsidR="007F053E" w:rsidRPr="007F053E" w:rsidRDefault="007F053E" w:rsidP="007F053E">
      <w:pPr>
        <w:pStyle w:val="BodyText"/>
        <w:spacing w:before="92"/>
        <w:ind w:left="1082" w:right="425"/>
        <w:rPr>
          <w:color w:val="FF0000"/>
        </w:rPr>
      </w:pPr>
      <w:r w:rsidRPr="007F053E">
        <w:rPr>
          <w:color w:val="FF0000"/>
        </w:rPr>
        <w:t xml:space="preserve">Group members will complete a peer evaluation at the end of these </w:t>
      </w:r>
      <w:proofErr w:type="gramStart"/>
      <w:r w:rsidRPr="007F053E">
        <w:rPr>
          <w:color w:val="FF0000"/>
        </w:rPr>
        <w:t>semester</w:t>
      </w:r>
      <w:proofErr w:type="gramEnd"/>
      <w:r w:rsidRPr="007F053E">
        <w:rPr>
          <w:color w:val="FF0000"/>
        </w:rPr>
        <w:t xml:space="preserve">. </w:t>
      </w:r>
      <w:r w:rsidRPr="007F053E">
        <w:rPr>
          <w:color w:val="FF0000"/>
          <w:spacing w:val="-52"/>
        </w:rPr>
        <w:t xml:space="preserve"> </w:t>
      </w:r>
      <w:r w:rsidRPr="007F053E">
        <w:rPr>
          <w:color w:val="FF0000"/>
        </w:rPr>
        <w:t>Students'</w:t>
      </w:r>
      <w:r w:rsidRPr="007F053E">
        <w:rPr>
          <w:color w:val="FF0000"/>
          <w:spacing w:val="-5"/>
        </w:rPr>
        <w:t xml:space="preserve"> </w:t>
      </w:r>
      <w:r w:rsidRPr="007F053E">
        <w:rPr>
          <w:color w:val="FF0000"/>
        </w:rPr>
        <w:t>grades will</w:t>
      </w:r>
      <w:r w:rsidRPr="007F053E">
        <w:rPr>
          <w:color w:val="FF0000"/>
          <w:spacing w:val="1"/>
        </w:rPr>
        <w:t xml:space="preserve"> </w:t>
      </w:r>
      <w:r w:rsidRPr="007F053E">
        <w:rPr>
          <w:color w:val="FF0000"/>
        </w:rPr>
        <w:t>be adjusted</w:t>
      </w:r>
      <w:r w:rsidRPr="007F053E">
        <w:rPr>
          <w:color w:val="FF0000"/>
          <w:spacing w:val="-3"/>
        </w:rPr>
        <w:t xml:space="preserve"> </w:t>
      </w:r>
      <w:r w:rsidRPr="007F053E">
        <w:rPr>
          <w:color w:val="FF0000"/>
        </w:rPr>
        <w:t>according</w:t>
      </w:r>
      <w:r w:rsidRPr="007F053E">
        <w:rPr>
          <w:color w:val="FF0000"/>
          <w:spacing w:val="-4"/>
        </w:rPr>
        <w:t xml:space="preserve"> </w:t>
      </w:r>
      <w:r w:rsidRPr="007F053E">
        <w:rPr>
          <w:color w:val="FF0000"/>
        </w:rPr>
        <w:t>to</w:t>
      </w:r>
      <w:r w:rsidRPr="007F053E">
        <w:rPr>
          <w:color w:val="FF0000"/>
          <w:spacing w:val="-3"/>
        </w:rPr>
        <w:t xml:space="preserve"> </w:t>
      </w:r>
      <w:r w:rsidRPr="007F053E">
        <w:rPr>
          <w:color w:val="FF0000"/>
        </w:rPr>
        <w:t>their</w:t>
      </w:r>
      <w:r w:rsidRPr="007F053E">
        <w:rPr>
          <w:color w:val="FF0000"/>
          <w:spacing w:val="1"/>
        </w:rPr>
        <w:t xml:space="preserve"> </w:t>
      </w:r>
      <w:r w:rsidRPr="007F053E">
        <w:rPr>
          <w:color w:val="FF0000"/>
        </w:rPr>
        <w:t>peers'</w:t>
      </w:r>
      <w:r w:rsidRPr="007F053E">
        <w:rPr>
          <w:color w:val="FF0000"/>
          <w:spacing w:val="-4"/>
        </w:rPr>
        <w:t xml:space="preserve"> </w:t>
      </w:r>
      <w:r w:rsidRPr="007F053E">
        <w:rPr>
          <w:color w:val="FF0000"/>
        </w:rPr>
        <w:t>evaluations.</w:t>
      </w:r>
    </w:p>
    <w:p w14:paraId="3A1E7CAE" w14:textId="77777777" w:rsidR="007F053E" w:rsidRPr="00CB1863" w:rsidRDefault="007F053E" w:rsidP="00885C0D">
      <w:pPr>
        <w:rPr>
          <w:b/>
          <w:bCs/>
        </w:rPr>
      </w:pPr>
    </w:p>
    <w:p w14:paraId="6725B3CB" w14:textId="77777777" w:rsidR="00D7678B" w:rsidRPr="00D7678B" w:rsidRDefault="00D7678B" w:rsidP="009625BF">
      <w:pPr>
        <w:widowControl/>
        <w:tabs>
          <w:tab w:val="left" w:pos="-720"/>
          <w:tab w:val="left" w:pos="0"/>
          <w:tab w:val="left" w:pos="720"/>
          <w:tab w:val="left" w:pos="1440"/>
          <w:tab w:val="left" w:pos="2880"/>
          <w:tab w:val="left" w:pos="3600"/>
        </w:tabs>
        <w:suppressAutoHyphens/>
        <w:autoSpaceDE/>
        <w:autoSpaceDN/>
        <w:spacing w:before="240" w:after="120"/>
        <w:ind w:left="720"/>
        <w:rPr>
          <w:b/>
        </w:rPr>
      </w:pPr>
      <w:r w:rsidRPr="00D7678B">
        <w:rPr>
          <w:b/>
          <w:iCs/>
          <w:color w:val="002060"/>
        </w:rPr>
        <w:t>GENERAL RULES</w:t>
      </w:r>
    </w:p>
    <w:p w14:paraId="2C6F4FBC" w14:textId="15F12B72"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Students should be prepared for each day's </w:t>
      </w:r>
      <w:r w:rsidR="0001798D">
        <w:rPr>
          <w:rFonts w:eastAsia="Calibri"/>
        </w:rPr>
        <w:t>class</w:t>
      </w:r>
      <w:r w:rsidRPr="00D7678B">
        <w:rPr>
          <w:rFonts w:eastAsia="Calibri"/>
        </w:rPr>
        <w:t>. You should read the material to be covered each day before you come to class and be ready to answer and ask questions pertaining to the materia</w:t>
      </w:r>
      <w:r w:rsidRPr="005B3646">
        <w:rPr>
          <w:rFonts w:eastAsia="Calibri"/>
        </w:rPr>
        <w:t xml:space="preserve">l. </w:t>
      </w:r>
    </w:p>
    <w:p w14:paraId="4552A2BB"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You will be always asked to support and defend the statements and answers you offer in class and in your essays and semester group project.  “Sweeping Generalizations” are never accepted in this course.</w:t>
      </w:r>
    </w:p>
    <w:p w14:paraId="0E39CC0F" w14:textId="3FCFA4B6"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If you miss a class, it is your responsibility to obtain information from </w:t>
      </w:r>
      <w:r w:rsidR="0001798D">
        <w:rPr>
          <w:rFonts w:eastAsia="Calibri"/>
        </w:rPr>
        <w:t xml:space="preserve">classmates. Your instructor is available to answer any questions regarding the class. </w:t>
      </w:r>
    </w:p>
    <w:p w14:paraId="5A56130B"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color w:val="000000"/>
        </w:rPr>
        <w:t xml:space="preserve">Please stay in the same seats </w:t>
      </w:r>
      <w:proofErr w:type="gramStart"/>
      <w:r w:rsidRPr="00D7678B">
        <w:rPr>
          <w:rFonts w:eastAsia="Calibri"/>
          <w:color w:val="000000"/>
        </w:rPr>
        <w:t>through</w:t>
      </w:r>
      <w:proofErr w:type="gramEnd"/>
      <w:r w:rsidRPr="00D7678B">
        <w:rPr>
          <w:rFonts w:eastAsia="Calibri"/>
          <w:color w:val="000000"/>
        </w:rPr>
        <w:t xml:space="preserve"> the semester. This will assist us in getting to know you faster.</w:t>
      </w:r>
    </w:p>
    <w:p w14:paraId="332584A8" w14:textId="77777777" w:rsidR="00D7678B" w:rsidRPr="00DB6C62" w:rsidRDefault="00D7678B" w:rsidP="009625BF">
      <w:pPr>
        <w:widowControl/>
        <w:numPr>
          <w:ilvl w:val="0"/>
          <w:numId w:val="8"/>
        </w:numPr>
        <w:tabs>
          <w:tab w:val="clear" w:pos="720"/>
          <w:tab w:val="num" w:pos="1080"/>
        </w:tabs>
        <w:autoSpaceDE/>
        <w:autoSpaceDN/>
        <w:ind w:left="1080"/>
        <w:rPr>
          <w:rFonts w:eastAsia="Calibri"/>
        </w:rPr>
      </w:pPr>
      <w:r w:rsidRPr="00DB6C62">
        <w:rPr>
          <w:rFonts w:eastAsia="Calibri"/>
          <w:b/>
        </w:rPr>
        <w:t>If you are marked absent more than three times you will suffer the loss of one full letter grade</w:t>
      </w:r>
      <w:r w:rsidRPr="00DB6C62">
        <w:rPr>
          <w:rFonts w:eastAsia="Calibri"/>
        </w:rPr>
        <w:t xml:space="preserve">, which means that if your final grade is B- it will be adjusted to a C-. Please refer to UF attendance policies outlined in </w:t>
      </w:r>
      <w:proofErr w:type="gramStart"/>
      <w:r w:rsidRPr="00DB6C62">
        <w:rPr>
          <w:rFonts w:eastAsia="Calibri"/>
        </w:rPr>
        <w:t>Course</w:t>
      </w:r>
      <w:proofErr w:type="gramEnd"/>
      <w:r w:rsidRPr="00DB6C62">
        <w:rPr>
          <w:rFonts w:eastAsia="Calibri"/>
        </w:rPr>
        <w:t xml:space="preserve"> Guidelines above. </w:t>
      </w:r>
    </w:p>
    <w:p w14:paraId="415EFDF1"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color w:val="000000"/>
        </w:rPr>
        <w:t xml:space="preserve">The lectures will complement the text and will not attempt to cover all </w:t>
      </w:r>
      <w:proofErr w:type="gramStart"/>
      <w:r w:rsidRPr="00D7678B">
        <w:rPr>
          <w:rFonts w:eastAsia="Calibri"/>
          <w:color w:val="000000"/>
        </w:rPr>
        <w:t>points</w:t>
      </w:r>
      <w:proofErr w:type="gramEnd"/>
      <w:r w:rsidRPr="00D7678B">
        <w:rPr>
          <w:rFonts w:eastAsia="Calibri"/>
          <w:color w:val="000000"/>
        </w:rPr>
        <w:t xml:space="preserve"> raised in the readings.  </w:t>
      </w:r>
    </w:p>
    <w:p w14:paraId="7440E961" w14:textId="5CE2482E" w:rsidR="00D7678B" w:rsidRPr="00DB6C62" w:rsidRDefault="00D7678B" w:rsidP="009625BF">
      <w:pPr>
        <w:widowControl/>
        <w:numPr>
          <w:ilvl w:val="0"/>
          <w:numId w:val="8"/>
        </w:numPr>
        <w:tabs>
          <w:tab w:val="clear" w:pos="720"/>
          <w:tab w:val="num" w:pos="1080"/>
        </w:tabs>
        <w:autoSpaceDE/>
        <w:autoSpaceDN/>
        <w:ind w:left="1080"/>
        <w:rPr>
          <w:rFonts w:eastAsia="Calibri"/>
        </w:rPr>
      </w:pPr>
      <w:r w:rsidRPr="00DB6C62">
        <w:rPr>
          <w:rFonts w:eastAsia="Calibri"/>
        </w:rPr>
        <w:t xml:space="preserve">Regular and punctual attendance is a necessary but not a sufficient criterion for class participation credit.  </w:t>
      </w:r>
    </w:p>
    <w:p w14:paraId="6C836AEB" w14:textId="6478F9A0" w:rsidR="005B3646" w:rsidRPr="005B3646" w:rsidRDefault="005B3646" w:rsidP="005B3646">
      <w:pPr>
        <w:widowControl/>
        <w:numPr>
          <w:ilvl w:val="0"/>
          <w:numId w:val="8"/>
        </w:numPr>
        <w:tabs>
          <w:tab w:val="clear" w:pos="720"/>
          <w:tab w:val="num" w:pos="1080"/>
        </w:tabs>
        <w:autoSpaceDE/>
        <w:autoSpaceDN/>
        <w:ind w:left="1080"/>
        <w:rPr>
          <w:rFonts w:eastAsia="Calibri"/>
        </w:rPr>
      </w:pPr>
      <w:r w:rsidRPr="005B3646">
        <w:rPr>
          <w:rFonts w:eastAsia="Calibri"/>
        </w:rPr>
        <w:t xml:space="preserve">The instructor reserves the right to make changes in the class schedule to meet the learning needs of the class.  These will be communicated in a timely manner in announcements posted on Canvas as well as orally in class.  Please read all </w:t>
      </w:r>
      <w:proofErr w:type="gramStart"/>
      <w:r w:rsidRPr="005B3646">
        <w:rPr>
          <w:rFonts w:eastAsia="Calibri"/>
        </w:rPr>
        <w:t>announcements</w:t>
      </w:r>
      <w:proofErr w:type="gramEnd"/>
      <w:r w:rsidRPr="005B3646">
        <w:rPr>
          <w:rFonts w:eastAsia="Calibri"/>
        </w:rPr>
        <w:t xml:space="preserve"> and pay attention to any changes. </w:t>
      </w:r>
    </w:p>
    <w:p w14:paraId="120C326C" w14:textId="77777777" w:rsidR="00D7678B" w:rsidRPr="00D7678B" w:rsidRDefault="00D7678B" w:rsidP="009625BF">
      <w:pPr>
        <w:widowControl/>
        <w:autoSpaceDE/>
        <w:autoSpaceDN/>
        <w:ind w:left="360"/>
        <w:rPr>
          <w:rFonts w:eastAsia="Calibri"/>
        </w:rPr>
      </w:pPr>
    </w:p>
    <w:p w14:paraId="78F715B3" w14:textId="77777777" w:rsidR="00D7678B" w:rsidRPr="00D7678B" w:rsidRDefault="00D7678B" w:rsidP="009625BF">
      <w:pPr>
        <w:widowControl/>
        <w:tabs>
          <w:tab w:val="left" w:pos="-720"/>
          <w:tab w:val="left" w:pos="0"/>
          <w:tab w:val="left" w:pos="720"/>
          <w:tab w:val="left" w:pos="1440"/>
          <w:tab w:val="left" w:pos="2880"/>
          <w:tab w:val="left" w:pos="3600"/>
        </w:tabs>
        <w:suppressAutoHyphens/>
        <w:autoSpaceDE/>
        <w:autoSpaceDN/>
        <w:spacing w:after="120"/>
        <w:ind w:left="720"/>
        <w:rPr>
          <w:b/>
        </w:rPr>
      </w:pPr>
      <w:r w:rsidRPr="00D7678B">
        <w:rPr>
          <w:b/>
          <w:iCs/>
          <w:color w:val="002060"/>
        </w:rPr>
        <w:t>CLASSROOM BEHAVIOR</w:t>
      </w:r>
    </w:p>
    <w:p w14:paraId="3A086445"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lastRenderedPageBreak/>
        <w:t xml:space="preserve">This course requires professional and respectful classroom behavior.  Students engaging in the following activities (including but not limited to): cell phone usage, reading non-class materials such as newspapers, chatting and sleeping will be dismissed from that class meeting. </w:t>
      </w:r>
    </w:p>
    <w:p w14:paraId="6EFB88CD"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Late arrivals and early departures are not tolerated. It is inappropriate and disrespectful to walk in and out of class during class, so please refrain from this behavior. </w:t>
      </w:r>
    </w:p>
    <w:p w14:paraId="42BC033A"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Mobile phones must be off during the entire duration of each class meeting. </w:t>
      </w:r>
    </w:p>
    <w:p w14:paraId="41D4B17F"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No food is allowed in class.</w:t>
      </w:r>
    </w:p>
    <w:p w14:paraId="17AA1E6B" w14:textId="77777777" w:rsidR="00D7678B" w:rsidRPr="00D7678B" w:rsidRDefault="00D7678B" w:rsidP="009625BF">
      <w:pPr>
        <w:widowControl/>
        <w:numPr>
          <w:ilvl w:val="0"/>
          <w:numId w:val="8"/>
        </w:numPr>
        <w:tabs>
          <w:tab w:val="clear" w:pos="720"/>
          <w:tab w:val="num" w:pos="1080"/>
        </w:tabs>
        <w:autoSpaceDE/>
        <w:autoSpaceDN/>
        <w:ind w:left="1080"/>
        <w:rPr>
          <w:rFonts w:eastAsia="Calibri"/>
        </w:rPr>
      </w:pPr>
      <w:r w:rsidRPr="00D7678B">
        <w:rPr>
          <w:rFonts w:eastAsia="Calibri"/>
        </w:rPr>
        <w:t xml:space="preserve">Email use does not relieve students of the responsibility of confirming the communication with the instructor. Always sign your email—do not make the recipient guess who sent it.  </w:t>
      </w:r>
    </w:p>
    <w:p w14:paraId="37C3CCCC" w14:textId="77777777" w:rsidR="00D7678B" w:rsidRPr="00D7678B" w:rsidRDefault="00D7678B" w:rsidP="009625BF"/>
    <w:p w14:paraId="74365DB5" w14:textId="77777777" w:rsidR="00D7678B" w:rsidRPr="00D7678B" w:rsidRDefault="00D7678B" w:rsidP="00885C0D"/>
    <w:p w14:paraId="3121577A" w14:textId="77777777" w:rsidR="00D7678B" w:rsidRPr="00D7678B" w:rsidRDefault="00D7678B" w:rsidP="00885C0D"/>
    <w:p w14:paraId="1D8BB423" w14:textId="64B5E50F" w:rsidR="00D7678B" w:rsidRPr="00D7678B" w:rsidRDefault="00D7678B" w:rsidP="00885C0D">
      <w:pPr>
        <w:sectPr w:rsidR="00D7678B" w:rsidRPr="00D7678B">
          <w:pgSz w:w="12240" w:h="15840"/>
          <w:pgMar w:top="1200" w:right="1200" w:bottom="940" w:left="1180" w:header="722" w:footer="746" w:gutter="0"/>
          <w:cols w:space="720"/>
        </w:sectPr>
      </w:pPr>
    </w:p>
    <w:p w14:paraId="138A5C7D" w14:textId="77777777" w:rsidR="000161C8" w:rsidRPr="00D7678B" w:rsidRDefault="000161C8" w:rsidP="00885C0D">
      <w:pPr>
        <w:pStyle w:val="BodyText"/>
        <w:spacing w:before="11"/>
        <w:rPr>
          <w:sz w:val="20"/>
        </w:rPr>
      </w:pPr>
    </w:p>
    <w:p w14:paraId="3E0ADC9C" w14:textId="4AD42A19" w:rsidR="000161C8" w:rsidRPr="005B3646" w:rsidRDefault="004269EB" w:rsidP="00885C0D">
      <w:pPr>
        <w:pStyle w:val="Heading2"/>
        <w:spacing w:before="91"/>
        <w:ind w:left="4954"/>
        <w:rPr>
          <w:color w:val="365F91" w:themeColor="accent1" w:themeShade="BF"/>
        </w:rPr>
      </w:pPr>
      <w:bookmarkStart w:id="25" w:name="TENTATIVE_COURSE_CALENDAR"/>
      <w:bookmarkEnd w:id="25"/>
      <w:r w:rsidRPr="005B3646">
        <w:rPr>
          <w:color w:val="365F91" w:themeColor="accent1" w:themeShade="BF"/>
        </w:rPr>
        <w:t>COURSE</w:t>
      </w:r>
      <w:r w:rsidRPr="005B3646">
        <w:rPr>
          <w:color w:val="365F91" w:themeColor="accent1" w:themeShade="BF"/>
          <w:spacing w:val="-5"/>
        </w:rPr>
        <w:t xml:space="preserve"> </w:t>
      </w:r>
      <w:r w:rsidR="007F053E">
        <w:rPr>
          <w:color w:val="365F91" w:themeColor="accent1" w:themeShade="BF"/>
        </w:rPr>
        <w:t>SCHEDULE</w:t>
      </w:r>
    </w:p>
    <w:p w14:paraId="41BE252A" w14:textId="77777777" w:rsidR="000161C8" w:rsidRPr="00D7678B" w:rsidRDefault="000161C8" w:rsidP="00885C0D">
      <w:pPr>
        <w:pStyle w:val="BodyText"/>
        <w:spacing w:before="2"/>
        <w:rPr>
          <w:b/>
        </w:rPr>
      </w:pPr>
    </w:p>
    <w:tbl>
      <w:tblPr>
        <w:tblW w:w="5000" w:type="pct"/>
        <w:tblLook w:val="04A0" w:firstRow="1" w:lastRow="0" w:firstColumn="1" w:lastColumn="0" w:noHBand="0" w:noVBand="1"/>
      </w:tblPr>
      <w:tblGrid>
        <w:gridCol w:w="1971"/>
        <w:gridCol w:w="2610"/>
        <w:gridCol w:w="5011"/>
        <w:gridCol w:w="2788"/>
      </w:tblGrid>
      <w:tr w:rsidR="008F66E3" w:rsidRPr="005B3646" w14:paraId="3AE0FDDB" w14:textId="77777777" w:rsidTr="008F66E3">
        <w:trPr>
          <w:trHeight w:val="315"/>
        </w:trPr>
        <w:tc>
          <w:tcPr>
            <w:tcW w:w="796" w:type="pct"/>
            <w:tcBorders>
              <w:top w:val="single" w:sz="8" w:space="0" w:color="auto"/>
              <w:left w:val="single" w:sz="8" w:space="0" w:color="auto"/>
              <w:bottom w:val="single" w:sz="8" w:space="0" w:color="auto"/>
              <w:right w:val="single" w:sz="8" w:space="0" w:color="auto"/>
            </w:tcBorders>
            <w:shd w:val="clear" w:color="000000" w:fill="305496"/>
            <w:vAlign w:val="center"/>
            <w:hideMark/>
          </w:tcPr>
          <w:p w14:paraId="7B47B2C2"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Week</w:t>
            </w:r>
          </w:p>
        </w:tc>
        <w:tc>
          <w:tcPr>
            <w:tcW w:w="1054" w:type="pct"/>
            <w:tcBorders>
              <w:top w:val="single" w:sz="8" w:space="0" w:color="auto"/>
              <w:left w:val="nil"/>
              <w:bottom w:val="single" w:sz="8" w:space="0" w:color="auto"/>
              <w:right w:val="single" w:sz="8" w:space="0" w:color="auto"/>
            </w:tcBorders>
            <w:shd w:val="clear" w:color="000000" w:fill="305496"/>
            <w:vAlign w:val="center"/>
            <w:hideMark/>
          </w:tcPr>
          <w:p w14:paraId="08A1C3A7"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Topic</w:t>
            </w:r>
          </w:p>
        </w:tc>
        <w:tc>
          <w:tcPr>
            <w:tcW w:w="2024" w:type="pct"/>
            <w:tcBorders>
              <w:top w:val="single" w:sz="8" w:space="0" w:color="auto"/>
              <w:left w:val="nil"/>
              <w:bottom w:val="single" w:sz="8" w:space="0" w:color="auto"/>
              <w:right w:val="single" w:sz="8" w:space="0" w:color="auto"/>
            </w:tcBorders>
            <w:shd w:val="clear" w:color="000000" w:fill="305496"/>
            <w:vAlign w:val="center"/>
            <w:hideMark/>
          </w:tcPr>
          <w:p w14:paraId="40DB84DB"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Overview</w:t>
            </w:r>
          </w:p>
        </w:tc>
        <w:tc>
          <w:tcPr>
            <w:tcW w:w="1126" w:type="pct"/>
            <w:tcBorders>
              <w:top w:val="single" w:sz="8" w:space="0" w:color="auto"/>
              <w:left w:val="nil"/>
              <w:bottom w:val="single" w:sz="8" w:space="0" w:color="auto"/>
              <w:right w:val="single" w:sz="8" w:space="0" w:color="auto"/>
            </w:tcBorders>
            <w:shd w:val="clear" w:color="000000" w:fill="305496"/>
            <w:vAlign w:val="center"/>
            <w:hideMark/>
          </w:tcPr>
          <w:p w14:paraId="40849F53" w14:textId="77777777" w:rsidR="005B3646" w:rsidRPr="005B3646" w:rsidRDefault="005B3646" w:rsidP="005B3646">
            <w:pPr>
              <w:widowControl/>
              <w:autoSpaceDE/>
              <w:autoSpaceDN/>
              <w:jc w:val="center"/>
              <w:rPr>
                <w:b/>
                <w:bCs/>
                <w:color w:val="FFFFFF"/>
                <w:lang w:eastAsia="zh-CN"/>
              </w:rPr>
            </w:pPr>
            <w:r w:rsidRPr="005B3646">
              <w:rPr>
                <w:b/>
                <w:bCs/>
                <w:color w:val="FFFFFF"/>
                <w:lang w:eastAsia="zh-CN"/>
              </w:rPr>
              <w:t>Assignments</w:t>
            </w:r>
          </w:p>
        </w:tc>
      </w:tr>
      <w:tr w:rsidR="000C3966" w:rsidRPr="005B3646" w14:paraId="5732B90D" w14:textId="77777777" w:rsidTr="008F66E3">
        <w:trPr>
          <w:trHeight w:val="2415"/>
        </w:trPr>
        <w:tc>
          <w:tcPr>
            <w:tcW w:w="796" w:type="pct"/>
            <w:tcBorders>
              <w:top w:val="nil"/>
              <w:left w:val="single" w:sz="8" w:space="0" w:color="auto"/>
              <w:bottom w:val="nil"/>
              <w:right w:val="single" w:sz="8" w:space="0" w:color="auto"/>
            </w:tcBorders>
            <w:shd w:val="clear" w:color="auto" w:fill="auto"/>
            <w:vAlign w:val="center"/>
            <w:hideMark/>
          </w:tcPr>
          <w:p w14:paraId="59DB1FB9" w14:textId="77777777" w:rsidR="000C3966" w:rsidRPr="00754738" w:rsidRDefault="000C3966" w:rsidP="000C3966">
            <w:pPr>
              <w:jc w:val="center"/>
            </w:pPr>
            <w:r w:rsidRPr="00754738">
              <w:t>Week 1</w:t>
            </w:r>
          </w:p>
          <w:p w14:paraId="64779811" w14:textId="08571B04" w:rsidR="000C3966" w:rsidRPr="005B3646" w:rsidRDefault="000C3966" w:rsidP="000C3966">
            <w:pPr>
              <w:widowControl/>
              <w:autoSpaceDE/>
              <w:autoSpaceDN/>
              <w:jc w:val="center"/>
              <w:rPr>
                <w:b/>
                <w:bCs/>
                <w:color w:val="000000"/>
                <w:lang w:eastAsia="zh-CN"/>
              </w:rPr>
            </w:pPr>
            <w:r w:rsidRPr="00754738">
              <w:rPr>
                <w:color w:val="000000"/>
              </w:rPr>
              <w:t xml:space="preserve">(Jan </w:t>
            </w:r>
            <w:r w:rsidR="00DC01A1">
              <w:rPr>
                <w:color w:val="000000"/>
              </w:rPr>
              <w:t>13</w:t>
            </w:r>
            <w:r w:rsidRPr="00754738">
              <w:rPr>
                <w:color w:val="000000"/>
              </w:rPr>
              <w:t xml:space="preserve"> – Jan </w:t>
            </w:r>
            <w:r>
              <w:rPr>
                <w:color w:val="000000"/>
              </w:rPr>
              <w:t>1</w:t>
            </w:r>
            <w:r w:rsidR="00DC01A1">
              <w:rPr>
                <w:color w:val="000000"/>
              </w:rPr>
              <w:t>8</w:t>
            </w:r>
            <w:r w:rsidRPr="00754738">
              <w:rPr>
                <w:color w:val="000000"/>
              </w:rPr>
              <w:t>)</w:t>
            </w:r>
          </w:p>
        </w:tc>
        <w:tc>
          <w:tcPr>
            <w:tcW w:w="1054" w:type="pct"/>
            <w:tcBorders>
              <w:top w:val="nil"/>
              <w:left w:val="nil"/>
              <w:bottom w:val="single" w:sz="8" w:space="0" w:color="auto"/>
              <w:right w:val="single" w:sz="8" w:space="0" w:color="auto"/>
            </w:tcBorders>
            <w:shd w:val="clear" w:color="auto" w:fill="auto"/>
            <w:vAlign w:val="center"/>
            <w:hideMark/>
          </w:tcPr>
          <w:p w14:paraId="5B11B863" w14:textId="77777777" w:rsidR="000C3966" w:rsidRPr="005B3646" w:rsidRDefault="000C3966" w:rsidP="000C3966">
            <w:pPr>
              <w:widowControl/>
              <w:autoSpaceDE/>
              <w:autoSpaceDN/>
              <w:rPr>
                <w:color w:val="000000"/>
                <w:lang w:eastAsia="zh-CN"/>
              </w:rPr>
            </w:pPr>
            <w:r w:rsidRPr="005B3646">
              <w:rPr>
                <w:lang w:eastAsia="zh-CN"/>
              </w:rPr>
              <w:t>Introduction</w:t>
            </w:r>
            <w:r w:rsidRPr="005B3646">
              <w:rPr>
                <w:lang w:eastAsia="zh-CN"/>
              </w:rPr>
              <w:br/>
            </w:r>
            <w:r w:rsidRPr="005B3646">
              <w:rPr>
                <w:lang w:eastAsia="zh-CN"/>
              </w:rPr>
              <w:br/>
              <w:t>What are the tourism, hospitality, and event industries</w:t>
            </w:r>
          </w:p>
        </w:tc>
        <w:tc>
          <w:tcPr>
            <w:tcW w:w="2024" w:type="pct"/>
            <w:tcBorders>
              <w:top w:val="nil"/>
              <w:left w:val="nil"/>
              <w:bottom w:val="single" w:sz="8" w:space="0" w:color="auto"/>
              <w:right w:val="single" w:sz="8" w:space="0" w:color="auto"/>
            </w:tcBorders>
            <w:shd w:val="clear" w:color="auto" w:fill="auto"/>
            <w:vAlign w:val="center"/>
            <w:hideMark/>
          </w:tcPr>
          <w:p w14:paraId="51DBA39A" w14:textId="366FDAB7" w:rsidR="000C3966" w:rsidRPr="005B3646" w:rsidRDefault="000C3966" w:rsidP="000C3966">
            <w:pPr>
              <w:widowControl/>
              <w:autoSpaceDE/>
              <w:autoSpaceDN/>
              <w:rPr>
                <w:color w:val="000000"/>
                <w:lang w:eastAsia="zh-CN"/>
              </w:rPr>
            </w:pPr>
            <w:r w:rsidRPr="005B3646">
              <w:rPr>
                <w:lang w:eastAsia="zh-CN"/>
              </w:rPr>
              <w:t xml:space="preserve">Course overview </w:t>
            </w:r>
            <w:r w:rsidRPr="005B3646">
              <w:rPr>
                <w:lang w:eastAsia="zh-CN"/>
              </w:rPr>
              <w:br/>
              <w:t>Student introductions</w:t>
            </w:r>
            <w:r w:rsidRPr="005B3646">
              <w:rPr>
                <w:lang w:eastAsia="zh-CN"/>
              </w:rPr>
              <w:br/>
            </w:r>
            <w:r w:rsidRPr="005B3646">
              <w:rPr>
                <w:lang w:eastAsia="zh-CN"/>
              </w:rPr>
              <w:br/>
            </w:r>
            <w:r>
              <w:rPr>
                <w:lang w:eastAsia="zh-CN"/>
              </w:rPr>
              <w:t>-</w:t>
            </w:r>
            <w:r w:rsidRPr="005B3646">
              <w:rPr>
                <w:lang w:eastAsia="zh-CN"/>
              </w:rPr>
              <w:t>Types of tourism, hospitality, and event related businesses</w:t>
            </w:r>
            <w:r w:rsidRPr="005B3646">
              <w:rPr>
                <w:lang w:eastAsia="zh-CN"/>
              </w:rPr>
              <w:br/>
            </w:r>
            <w:r>
              <w:rPr>
                <w:lang w:eastAsia="zh-CN"/>
              </w:rPr>
              <w:t>-</w:t>
            </w:r>
            <w:r w:rsidRPr="005B3646">
              <w:rPr>
                <w:lang w:eastAsia="zh-CN"/>
              </w:rPr>
              <w:t>Expenditures in T.H.E.</w:t>
            </w:r>
            <w:r w:rsidRPr="005B3646">
              <w:rPr>
                <w:lang w:eastAsia="zh-CN"/>
              </w:rPr>
              <w:br/>
            </w:r>
            <w:r>
              <w:rPr>
                <w:lang w:eastAsia="zh-CN"/>
              </w:rPr>
              <w:t>-</w:t>
            </w:r>
            <w:r w:rsidRPr="005B3646">
              <w:rPr>
                <w:lang w:eastAsia="zh-CN"/>
              </w:rPr>
              <w:t xml:space="preserve">Role of government </w:t>
            </w:r>
            <w:r w:rsidRPr="005B3646">
              <w:rPr>
                <w:lang w:eastAsia="zh-CN"/>
              </w:rPr>
              <w:br/>
            </w:r>
            <w:r>
              <w:rPr>
                <w:lang w:eastAsia="zh-CN"/>
              </w:rPr>
              <w:t>-</w:t>
            </w:r>
            <w:r w:rsidRPr="005B3646">
              <w:rPr>
                <w:lang w:eastAsia="zh-CN"/>
              </w:rPr>
              <w:t>Entrepreneurial trends</w:t>
            </w:r>
            <w:r w:rsidRPr="005B3646">
              <w:rPr>
                <w:lang w:eastAsia="zh-CN"/>
              </w:rPr>
              <w:br/>
            </w:r>
            <w:r>
              <w:rPr>
                <w:lang w:eastAsia="zh-CN"/>
              </w:rPr>
              <w:t>-</w:t>
            </w:r>
            <w:r w:rsidRPr="005B3646">
              <w:rPr>
                <w:lang w:eastAsia="zh-CN"/>
              </w:rPr>
              <w:t>The experience/motivation to participate</w:t>
            </w:r>
          </w:p>
        </w:tc>
        <w:tc>
          <w:tcPr>
            <w:tcW w:w="1126" w:type="pct"/>
            <w:tcBorders>
              <w:top w:val="nil"/>
              <w:left w:val="nil"/>
              <w:bottom w:val="single" w:sz="8" w:space="0" w:color="auto"/>
              <w:right w:val="single" w:sz="8" w:space="0" w:color="auto"/>
            </w:tcBorders>
            <w:shd w:val="clear" w:color="auto" w:fill="auto"/>
            <w:vAlign w:val="center"/>
            <w:hideMark/>
          </w:tcPr>
          <w:p w14:paraId="72202B86" w14:textId="53812966" w:rsidR="000C3966" w:rsidRPr="005B3646" w:rsidRDefault="000C3966" w:rsidP="000C3966">
            <w:pPr>
              <w:widowControl/>
              <w:autoSpaceDE/>
              <w:autoSpaceDN/>
              <w:rPr>
                <w:color w:val="000000"/>
                <w:lang w:eastAsia="zh-CN"/>
              </w:rPr>
            </w:pPr>
            <w:r w:rsidRPr="005B3646">
              <w:rPr>
                <w:color w:val="000000"/>
                <w:lang w:eastAsia="zh-CN"/>
              </w:rPr>
              <w:t> </w:t>
            </w:r>
            <w:r w:rsidR="009A61CC">
              <w:rPr>
                <w:i/>
                <w:iCs/>
                <w:color w:val="FF0000"/>
                <w:lang w:eastAsia="zh-CN"/>
              </w:rPr>
              <w:t>Schedule spotlight presentations</w:t>
            </w:r>
          </w:p>
        </w:tc>
      </w:tr>
      <w:tr w:rsidR="000C3966" w:rsidRPr="005B3646" w14:paraId="7C927DC6" w14:textId="77777777" w:rsidTr="008F66E3">
        <w:trPr>
          <w:trHeight w:val="1215"/>
        </w:trPr>
        <w:tc>
          <w:tcPr>
            <w:tcW w:w="796" w:type="pct"/>
            <w:tcBorders>
              <w:top w:val="single" w:sz="8" w:space="0" w:color="auto"/>
              <w:left w:val="single" w:sz="8" w:space="0" w:color="auto"/>
              <w:bottom w:val="nil"/>
              <w:right w:val="single" w:sz="8" w:space="0" w:color="auto"/>
            </w:tcBorders>
            <w:shd w:val="clear" w:color="000000" w:fill="D9E1F2"/>
            <w:vAlign w:val="center"/>
            <w:hideMark/>
          </w:tcPr>
          <w:p w14:paraId="578FD49A" w14:textId="77777777" w:rsidR="000C3966" w:rsidRPr="00754738" w:rsidRDefault="000C3966" w:rsidP="000C3966">
            <w:pPr>
              <w:jc w:val="center"/>
            </w:pPr>
            <w:r w:rsidRPr="00754738">
              <w:t>Week 2</w:t>
            </w:r>
          </w:p>
          <w:p w14:paraId="4FF20DD9" w14:textId="6677B91D" w:rsidR="000C3966" w:rsidRPr="005B3646" w:rsidRDefault="000C3966" w:rsidP="000C3966">
            <w:pPr>
              <w:widowControl/>
              <w:autoSpaceDE/>
              <w:autoSpaceDN/>
              <w:jc w:val="center"/>
              <w:rPr>
                <w:b/>
                <w:bCs/>
                <w:color w:val="000000"/>
                <w:lang w:eastAsia="zh-CN"/>
              </w:rPr>
            </w:pPr>
            <w:r w:rsidRPr="00754738">
              <w:rPr>
                <w:color w:val="000000"/>
              </w:rPr>
              <w:t xml:space="preserve">(Jan </w:t>
            </w:r>
            <w:r w:rsidR="00DC01A1">
              <w:rPr>
                <w:color w:val="000000"/>
              </w:rPr>
              <w:t>20</w:t>
            </w:r>
            <w:r w:rsidRPr="00754738">
              <w:rPr>
                <w:color w:val="000000"/>
              </w:rPr>
              <w:t xml:space="preserve"> – Jan </w:t>
            </w:r>
            <w:r>
              <w:rPr>
                <w:color w:val="000000"/>
              </w:rPr>
              <w:t>2</w:t>
            </w:r>
            <w:r w:rsidR="00DC01A1">
              <w:rPr>
                <w:color w:val="000000"/>
              </w:rPr>
              <w:t>5</w:t>
            </w:r>
            <w:r w:rsidRPr="00754738">
              <w:rPr>
                <w:color w:val="000000"/>
              </w:rPr>
              <w:t>)</w:t>
            </w:r>
          </w:p>
        </w:tc>
        <w:tc>
          <w:tcPr>
            <w:tcW w:w="1054" w:type="pct"/>
            <w:tcBorders>
              <w:top w:val="nil"/>
              <w:left w:val="nil"/>
              <w:bottom w:val="nil"/>
              <w:right w:val="single" w:sz="8" w:space="0" w:color="auto"/>
            </w:tcBorders>
            <w:shd w:val="clear" w:color="000000" w:fill="D9E1F2"/>
            <w:vAlign w:val="center"/>
            <w:hideMark/>
          </w:tcPr>
          <w:p w14:paraId="140A2DC7" w14:textId="77777777" w:rsidR="000C3966" w:rsidRPr="005B3646" w:rsidRDefault="000C3966" w:rsidP="000C3966">
            <w:pPr>
              <w:widowControl/>
              <w:autoSpaceDE/>
              <w:autoSpaceDN/>
              <w:rPr>
                <w:color w:val="000000"/>
                <w:lang w:eastAsia="zh-CN"/>
              </w:rPr>
            </w:pPr>
            <w:r w:rsidRPr="005B3646">
              <w:rPr>
                <w:lang w:eastAsia="zh-CN"/>
              </w:rPr>
              <w:t>The Entrepreneur</w:t>
            </w:r>
          </w:p>
        </w:tc>
        <w:tc>
          <w:tcPr>
            <w:tcW w:w="2024" w:type="pct"/>
            <w:tcBorders>
              <w:top w:val="nil"/>
              <w:left w:val="nil"/>
              <w:bottom w:val="nil"/>
              <w:right w:val="single" w:sz="8" w:space="0" w:color="auto"/>
            </w:tcBorders>
            <w:shd w:val="clear" w:color="000000" w:fill="D9E1F2"/>
            <w:vAlign w:val="center"/>
            <w:hideMark/>
          </w:tcPr>
          <w:p w14:paraId="658AED01" w14:textId="6A923714" w:rsidR="000C3966" w:rsidRPr="005B3646" w:rsidRDefault="000C3966" w:rsidP="000C3966">
            <w:pPr>
              <w:widowControl/>
              <w:autoSpaceDE/>
              <w:autoSpaceDN/>
              <w:rPr>
                <w:color w:val="000000"/>
                <w:lang w:eastAsia="zh-CN"/>
              </w:rPr>
            </w:pPr>
            <w:r>
              <w:rPr>
                <w:lang w:eastAsia="zh-CN"/>
              </w:rPr>
              <w:t>-</w:t>
            </w:r>
            <w:r w:rsidRPr="005B3646">
              <w:rPr>
                <w:lang w:eastAsia="zh-CN"/>
              </w:rPr>
              <w:t xml:space="preserve">Profile of an entrepreneur </w:t>
            </w:r>
            <w:r w:rsidRPr="005B3646">
              <w:rPr>
                <w:lang w:eastAsia="zh-CN"/>
              </w:rPr>
              <w:br/>
            </w:r>
            <w:r>
              <w:rPr>
                <w:lang w:eastAsia="zh-CN"/>
              </w:rPr>
              <w:t>-</w:t>
            </w:r>
            <w:r w:rsidRPr="005B3646">
              <w:rPr>
                <w:lang w:eastAsia="zh-CN"/>
              </w:rPr>
              <w:t xml:space="preserve">Strategies for being entrepreneurial    </w:t>
            </w:r>
            <w:r w:rsidRPr="005B3646">
              <w:rPr>
                <w:lang w:eastAsia="zh-CN"/>
              </w:rPr>
              <w:br/>
            </w:r>
            <w:r>
              <w:rPr>
                <w:lang w:eastAsia="zh-CN"/>
              </w:rPr>
              <w:t>-</w:t>
            </w:r>
            <w:r w:rsidRPr="005B3646">
              <w:rPr>
                <w:lang w:eastAsia="zh-CN"/>
              </w:rPr>
              <w:t>Management</w:t>
            </w:r>
            <w:r w:rsidRPr="005B3646">
              <w:rPr>
                <w:lang w:eastAsia="zh-CN"/>
              </w:rPr>
              <w:br/>
            </w:r>
            <w:r>
              <w:rPr>
                <w:lang w:eastAsia="zh-CN"/>
              </w:rPr>
              <w:t>-</w:t>
            </w:r>
            <w:r w:rsidRPr="005B3646">
              <w:rPr>
                <w:lang w:eastAsia="zh-CN"/>
              </w:rPr>
              <w:t>Sources of innovation</w:t>
            </w:r>
          </w:p>
        </w:tc>
        <w:tc>
          <w:tcPr>
            <w:tcW w:w="1126" w:type="pct"/>
            <w:tcBorders>
              <w:top w:val="nil"/>
              <w:left w:val="nil"/>
              <w:bottom w:val="nil"/>
              <w:right w:val="single" w:sz="8" w:space="0" w:color="auto"/>
            </w:tcBorders>
            <w:shd w:val="clear" w:color="000000" w:fill="D9E1F2"/>
            <w:vAlign w:val="center"/>
            <w:hideMark/>
          </w:tcPr>
          <w:p w14:paraId="14C11557" w14:textId="77777777" w:rsidR="000C3966" w:rsidRDefault="000C3966" w:rsidP="000C3966">
            <w:pPr>
              <w:widowControl/>
              <w:autoSpaceDE/>
              <w:autoSpaceDN/>
              <w:rPr>
                <w:i/>
                <w:iCs/>
                <w:lang w:eastAsia="zh-CN"/>
              </w:rPr>
            </w:pPr>
            <w:r w:rsidRPr="005B3646">
              <w:rPr>
                <w:i/>
                <w:iCs/>
                <w:lang w:eastAsia="zh-CN"/>
              </w:rPr>
              <w:t xml:space="preserve">Spotlight 1: Michelle </w:t>
            </w:r>
            <w:proofErr w:type="spellStart"/>
            <w:r w:rsidRPr="005B3646">
              <w:rPr>
                <w:i/>
                <w:iCs/>
                <w:lang w:eastAsia="zh-CN"/>
              </w:rPr>
              <w:t>Kelthy</w:t>
            </w:r>
            <w:proofErr w:type="spellEnd"/>
            <w:r w:rsidRPr="005B3646">
              <w:rPr>
                <w:i/>
                <w:iCs/>
                <w:lang w:eastAsia="zh-CN"/>
              </w:rPr>
              <w:t>, Executive Spa Director</w:t>
            </w:r>
          </w:p>
          <w:p w14:paraId="1DB324AB" w14:textId="0DE491FB" w:rsidR="000C3966" w:rsidRPr="005B3646" w:rsidRDefault="000C3966" w:rsidP="000C3966">
            <w:pPr>
              <w:widowControl/>
              <w:autoSpaceDE/>
              <w:autoSpaceDN/>
              <w:rPr>
                <w:i/>
                <w:iCs/>
                <w:color w:val="000000"/>
                <w:lang w:eastAsia="zh-CN"/>
              </w:rPr>
            </w:pPr>
            <w:r w:rsidRPr="005B3646">
              <w:rPr>
                <w:i/>
                <w:iCs/>
                <w:lang w:eastAsia="zh-CN"/>
              </w:rPr>
              <w:br/>
            </w:r>
            <w:proofErr w:type="gramStart"/>
            <w:r w:rsidRPr="005B3646">
              <w:rPr>
                <w:i/>
                <w:iCs/>
                <w:color w:val="FF0000"/>
                <w:lang w:eastAsia="zh-CN"/>
              </w:rPr>
              <w:t>Create</w:t>
            </w:r>
            <w:proofErr w:type="gramEnd"/>
            <w:r>
              <w:rPr>
                <w:i/>
                <w:iCs/>
                <w:color w:val="FF0000"/>
                <w:lang w:eastAsia="zh-CN"/>
              </w:rPr>
              <w:t xml:space="preserve"> </w:t>
            </w:r>
            <w:r w:rsidRPr="00676CD3">
              <w:rPr>
                <w:i/>
                <w:iCs/>
                <w:color w:val="FF0000"/>
                <w:lang w:eastAsia="zh-CN"/>
              </w:rPr>
              <w:t>entrepreneurial</w:t>
            </w:r>
            <w:r w:rsidRPr="005B3646">
              <w:rPr>
                <w:i/>
                <w:iCs/>
                <w:color w:val="FF0000"/>
                <w:lang w:eastAsia="zh-CN"/>
              </w:rPr>
              <w:t xml:space="preserve"> teams in class</w:t>
            </w:r>
          </w:p>
        </w:tc>
      </w:tr>
      <w:tr w:rsidR="000C3966" w:rsidRPr="005B3646" w14:paraId="34CE365D" w14:textId="77777777" w:rsidTr="008F66E3">
        <w:trPr>
          <w:trHeight w:val="1395"/>
        </w:trPr>
        <w:tc>
          <w:tcPr>
            <w:tcW w:w="796" w:type="pct"/>
            <w:tcBorders>
              <w:top w:val="single" w:sz="8" w:space="0" w:color="auto"/>
              <w:left w:val="single" w:sz="8" w:space="0" w:color="auto"/>
              <w:bottom w:val="nil"/>
              <w:right w:val="single" w:sz="8" w:space="0" w:color="auto"/>
            </w:tcBorders>
            <w:shd w:val="clear" w:color="auto" w:fill="auto"/>
            <w:vAlign w:val="center"/>
            <w:hideMark/>
          </w:tcPr>
          <w:p w14:paraId="0FCC1C73" w14:textId="77777777" w:rsidR="000C3966" w:rsidRPr="00754738" w:rsidRDefault="000C3966" w:rsidP="000C3966">
            <w:pPr>
              <w:jc w:val="center"/>
              <w:rPr>
                <w:color w:val="000000"/>
              </w:rPr>
            </w:pPr>
            <w:r w:rsidRPr="00754738">
              <w:t xml:space="preserve">Week </w:t>
            </w:r>
            <w:r w:rsidRPr="00754738">
              <w:rPr>
                <w:color w:val="000000"/>
              </w:rPr>
              <w:t>3</w:t>
            </w:r>
          </w:p>
          <w:p w14:paraId="1AF003FA" w14:textId="6E358025" w:rsidR="000C3966" w:rsidRPr="005B3646" w:rsidRDefault="000C3966" w:rsidP="000C3966">
            <w:pPr>
              <w:widowControl/>
              <w:autoSpaceDE/>
              <w:autoSpaceDN/>
              <w:jc w:val="center"/>
              <w:rPr>
                <w:b/>
                <w:bCs/>
                <w:color w:val="000000"/>
                <w:lang w:eastAsia="zh-CN"/>
              </w:rPr>
            </w:pPr>
            <w:r w:rsidRPr="00754738">
              <w:rPr>
                <w:color w:val="000000"/>
              </w:rPr>
              <w:t xml:space="preserve">(Jan </w:t>
            </w:r>
            <w:r>
              <w:rPr>
                <w:color w:val="000000"/>
              </w:rPr>
              <w:t>2</w:t>
            </w:r>
            <w:r w:rsidR="00DC01A1">
              <w:rPr>
                <w:color w:val="000000"/>
              </w:rPr>
              <w:t>7</w:t>
            </w:r>
            <w:r w:rsidRPr="00754738">
              <w:rPr>
                <w:color w:val="000000"/>
              </w:rPr>
              <w:t xml:space="preserve"> – </w:t>
            </w:r>
            <w:r w:rsidR="00DC01A1">
              <w:rPr>
                <w:color w:val="000000"/>
              </w:rPr>
              <w:t>Feb 1</w:t>
            </w:r>
            <w:r w:rsidRPr="00754738">
              <w:rPr>
                <w:color w:val="000000"/>
              </w:rPr>
              <w:t>)</w:t>
            </w:r>
          </w:p>
        </w:tc>
        <w:tc>
          <w:tcPr>
            <w:tcW w:w="1054" w:type="pct"/>
            <w:tcBorders>
              <w:top w:val="single" w:sz="8" w:space="0" w:color="auto"/>
              <w:left w:val="nil"/>
              <w:bottom w:val="nil"/>
              <w:right w:val="single" w:sz="8" w:space="0" w:color="auto"/>
            </w:tcBorders>
            <w:shd w:val="clear" w:color="auto" w:fill="auto"/>
            <w:vAlign w:val="center"/>
            <w:hideMark/>
          </w:tcPr>
          <w:p w14:paraId="04D548CB" w14:textId="77777777" w:rsidR="000C3966" w:rsidRPr="005B3646" w:rsidRDefault="000C3966" w:rsidP="000C3966">
            <w:pPr>
              <w:widowControl/>
              <w:autoSpaceDE/>
              <w:autoSpaceDN/>
              <w:rPr>
                <w:color w:val="000000"/>
                <w:lang w:eastAsia="zh-CN"/>
              </w:rPr>
            </w:pPr>
            <w:r w:rsidRPr="005B3646">
              <w:rPr>
                <w:color w:val="000000"/>
                <w:lang w:eastAsia="zh-CN"/>
              </w:rPr>
              <w:t>The nature of Tourism, Hospitality, and Event Industries</w:t>
            </w:r>
          </w:p>
        </w:tc>
        <w:tc>
          <w:tcPr>
            <w:tcW w:w="2024" w:type="pct"/>
            <w:tcBorders>
              <w:top w:val="single" w:sz="8" w:space="0" w:color="auto"/>
              <w:left w:val="nil"/>
              <w:bottom w:val="nil"/>
              <w:right w:val="single" w:sz="8" w:space="0" w:color="auto"/>
            </w:tcBorders>
            <w:shd w:val="clear" w:color="auto" w:fill="auto"/>
            <w:vAlign w:val="center"/>
            <w:hideMark/>
          </w:tcPr>
          <w:p w14:paraId="0556455A" w14:textId="78309F43" w:rsidR="000C3966" w:rsidRPr="005B3646" w:rsidRDefault="000C3966" w:rsidP="000C3966">
            <w:pPr>
              <w:widowControl/>
              <w:autoSpaceDE/>
              <w:autoSpaceDN/>
              <w:rPr>
                <w:color w:val="000000"/>
                <w:lang w:eastAsia="zh-CN"/>
              </w:rPr>
            </w:pPr>
            <w:r>
              <w:rPr>
                <w:color w:val="000000"/>
                <w:lang w:eastAsia="zh-CN"/>
              </w:rPr>
              <w:t>-</w:t>
            </w:r>
            <w:r w:rsidRPr="005B3646">
              <w:rPr>
                <w:color w:val="000000"/>
                <w:lang w:eastAsia="zh-CN"/>
              </w:rPr>
              <w:t xml:space="preserve">Economic and political challenges </w:t>
            </w:r>
            <w:r w:rsidRPr="005B3646">
              <w:rPr>
                <w:color w:val="000000"/>
                <w:lang w:eastAsia="zh-CN"/>
              </w:rPr>
              <w:br/>
            </w:r>
            <w:r>
              <w:rPr>
                <w:color w:val="000000"/>
                <w:lang w:eastAsia="zh-CN"/>
              </w:rPr>
              <w:t>-</w:t>
            </w:r>
            <w:r w:rsidRPr="005B3646">
              <w:rPr>
                <w:color w:val="000000"/>
                <w:lang w:eastAsia="zh-CN"/>
              </w:rPr>
              <w:t xml:space="preserve">Constrains to participation </w:t>
            </w:r>
            <w:r w:rsidRPr="005B3646">
              <w:rPr>
                <w:color w:val="000000"/>
                <w:lang w:eastAsia="zh-CN"/>
              </w:rPr>
              <w:br/>
            </w:r>
            <w:r w:rsidRPr="005B3646">
              <w:rPr>
                <w:color w:val="000000"/>
                <w:lang w:eastAsia="zh-CN"/>
              </w:rPr>
              <w:br/>
            </w:r>
          </w:p>
        </w:tc>
        <w:tc>
          <w:tcPr>
            <w:tcW w:w="1126" w:type="pct"/>
            <w:tcBorders>
              <w:top w:val="single" w:sz="8" w:space="0" w:color="auto"/>
              <w:left w:val="nil"/>
              <w:bottom w:val="nil"/>
              <w:right w:val="single" w:sz="8" w:space="0" w:color="auto"/>
            </w:tcBorders>
            <w:shd w:val="clear" w:color="auto" w:fill="auto"/>
            <w:vAlign w:val="center"/>
            <w:hideMark/>
          </w:tcPr>
          <w:p w14:paraId="7F977972" w14:textId="77777777" w:rsidR="000C3966" w:rsidRDefault="000C3966" w:rsidP="000C3966">
            <w:pPr>
              <w:widowControl/>
              <w:autoSpaceDE/>
              <w:autoSpaceDN/>
              <w:rPr>
                <w:i/>
                <w:iCs/>
                <w:color w:val="FF0000"/>
                <w:lang w:eastAsia="zh-CN"/>
              </w:rPr>
            </w:pPr>
            <w:r w:rsidRPr="005B3646">
              <w:rPr>
                <w:i/>
                <w:iCs/>
                <w:color w:val="000000"/>
                <w:lang w:eastAsia="zh-CN"/>
              </w:rPr>
              <w:t xml:space="preserve">Spotlight 2: Curt </w:t>
            </w:r>
            <w:proofErr w:type="spellStart"/>
            <w:r w:rsidRPr="005B3646">
              <w:rPr>
                <w:i/>
                <w:iCs/>
                <w:color w:val="000000"/>
                <w:lang w:eastAsia="zh-CN"/>
              </w:rPr>
              <w:t>Beusman</w:t>
            </w:r>
            <w:proofErr w:type="spellEnd"/>
            <w:r w:rsidRPr="005B3646">
              <w:rPr>
                <w:i/>
                <w:iCs/>
                <w:color w:val="000000"/>
                <w:lang w:eastAsia="zh-CN"/>
              </w:rPr>
              <w:t>, Tennis Club Owner</w:t>
            </w:r>
          </w:p>
          <w:p w14:paraId="59AF4A9C" w14:textId="7359B4FC" w:rsidR="000C3966" w:rsidRPr="005B3646" w:rsidRDefault="000C3966" w:rsidP="000C3966">
            <w:pPr>
              <w:widowControl/>
              <w:autoSpaceDE/>
              <w:autoSpaceDN/>
              <w:rPr>
                <w:i/>
                <w:iCs/>
                <w:color w:val="FF0000"/>
                <w:lang w:eastAsia="zh-CN"/>
              </w:rPr>
            </w:pPr>
          </w:p>
        </w:tc>
      </w:tr>
      <w:tr w:rsidR="000C3966" w:rsidRPr="005B3646" w14:paraId="52F6B901" w14:textId="77777777" w:rsidTr="008F66E3">
        <w:trPr>
          <w:trHeight w:val="915"/>
        </w:trPr>
        <w:tc>
          <w:tcPr>
            <w:tcW w:w="796" w:type="pct"/>
            <w:tcBorders>
              <w:top w:val="single" w:sz="8" w:space="0" w:color="auto"/>
              <w:left w:val="single" w:sz="8" w:space="0" w:color="auto"/>
              <w:bottom w:val="nil"/>
              <w:right w:val="single" w:sz="8" w:space="0" w:color="auto"/>
            </w:tcBorders>
            <w:shd w:val="clear" w:color="000000" w:fill="D9E1F2"/>
            <w:vAlign w:val="center"/>
            <w:hideMark/>
          </w:tcPr>
          <w:p w14:paraId="41E5AD9C" w14:textId="77777777" w:rsidR="000C3966" w:rsidRPr="00754738" w:rsidRDefault="000C3966" w:rsidP="000C3966">
            <w:pPr>
              <w:jc w:val="center"/>
            </w:pPr>
            <w:r w:rsidRPr="00754738">
              <w:t>Week 4</w:t>
            </w:r>
          </w:p>
          <w:p w14:paraId="660852A4" w14:textId="4E724EA2" w:rsidR="000C3966" w:rsidRPr="005B3646" w:rsidRDefault="000C3966" w:rsidP="000C3966">
            <w:pPr>
              <w:widowControl/>
              <w:autoSpaceDE/>
              <w:autoSpaceDN/>
              <w:jc w:val="center"/>
              <w:rPr>
                <w:b/>
                <w:bCs/>
                <w:color w:val="000000"/>
                <w:lang w:eastAsia="zh-CN"/>
              </w:rPr>
            </w:pPr>
            <w:r w:rsidRPr="00754738">
              <w:rPr>
                <w:color w:val="000000"/>
              </w:rPr>
              <w:t>(</w:t>
            </w:r>
            <w:r w:rsidR="00DC01A1">
              <w:rPr>
                <w:color w:val="000000"/>
              </w:rPr>
              <w:t>Feb 3</w:t>
            </w:r>
            <w:r w:rsidRPr="00754738">
              <w:rPr>
                <w:color w:val="000000"/>
              </w:rPr>
              <w:t xml:space="preserve"> – </w:t>
            </w:r>
            <w:r>
              <w:rPr>
                <w:color w:val="000000"/>
              </w:rPr>
              <w:t>Feb</w:t>
            </w:r>
            <w:r w:rsidRPr="00754738">
              <w:rPr>
                <w:color w:val="000000"/>
              </w:rPr>
              <w:t xml:space="preserve"> </w:t>
            </w:r>
            <w:r w:rsidR="00DC01A1">
              <w:rPr>
                <w:color w:val="000000"/>
              </w:rPr>
              <w:t>8</w:t>
            </w:r>
            <w:r w:rsidRPr="00754738">
              <w:rPr>
                <w:color w:val="000000"/>
              </w:rPr>
              <w:t>)</w:t>
            </w:r>
          </w:p>
        </w:tc>
        <w:tc>
          <w:tcPr>
            <w:tcW w:w="1054" w:type="pct"/>
            <w:tcBorders>
              <w:top w:val="single" w:sz="8" w:space="0" w:color="auto"/>
              <w:left w:val="nil"/>
              <w:bottom w:val="nil"/>
              <w:right w:val="single" w:sz="8" w:space="0" w:color="auto"/>
            </w:tcBorders>
            <w:shd w:val="clear" w:color="000000" w:fill="D9E1F2"/>
            <w:vAlign w:val="center"/>
            <w:hideMark/>
          </w:tcPr>
          <w:p w14:paraId="68575B02" w14:textId="77777777" w:rsidR="000C3966" w:rsidRPr="005B3646" w:rsidRDefault="000C3966" w:rsidP="000C3966">
            <w:pPr>
              <w:widowControl/>
              <w:autoSpaceDE/>
              <w:autoSpaceDN/>
              <w:rPr>
                <w:color w:val="000000"/>
                <w:lang w:eastAsia="zh-CN"/>
              </w:rPr>
            </w:pPr>
            <w:r w:rsidRPr="005B3646">
              <w:rPr>
                <w:lang w:eastAsia="zh-CN"/>
              </w:rPr>
              <w:t>Starting the Tourism, Hospitality and Event Enterprise</w:t>
            </w:r>
          </w:p>
        </w:tc>
        <w:tc>
          <w:tcPr>
            <w:tcW w:w="2024" w:type="pct"/>
            <w:tcBorders>
              <w:top w:val="single" w:sz="8" w:space="0" w:color="auto"/>
              <w:left w:val="nil"/>
              <w:bottom w:val="nil"/>
              <w:right w:val="single" w:sz="8" w:space="0" w:color="auto"/>
            </w:tcBorders>
            <w:shd w:val="clear" w:color="000000" w:fill="D9E1F2"/>
            <w:vAlign w:val="center"/>
            <w:hideMark/>
          </w:tcPr>
          <w:p w14:paraId="427AE005" w14:textId="77777777" w:rsidR="000C3966" w:rsidRDefault="000C3966" w:rsidP="000C3966">
            <w:pPr>
              <w:widowControl/>
              <w:autoSpaceDE/>
              <w:autoSpaceDN/>
              <w:rPr>
                <w:color w:val="000000"/>
                <w:lang w:eastAsia="zh-CN"/>
              </w:rPr>
            </w:pPr>
            <w:r>
              <w:rPr>
                <w:color w:val="000000"/>
                <w:lang w:eastAsia="zh-CN"/>
              </w:rPr>
              <w:t>-</w:t>
            </w:r>
            <w:r w:rsidRPr="005B3646">
              <w:rPr>
                <w:color w:val="000000"/>
                <w:lang w:eastAsia="zh-CN"/>
              </w:rPr>
              <w:t xml:space="preserve">Overcoming challenges and </w:t>
            </w:r>
            <w:proofErr w:type="gramStart"/>
            <w:r w:rsidRPr="005B3646">
              <w:rPr>
                <w:color w:val="000000"/>
                <w:lang w:eastAsia="zh-CN"/>
              </w:rPr>
              <w:t>constrains</w:t>
            </w:r>
            <w:proofErr w:type="gramEnd"/>
            <w:r>
              <w:rPr>
                <w:color w:val="000000"/>
                <w:lang w:eastAsia="zh-CN"/>
              </w:rPr>
              <w:t xml:space="preserve"> </w:t>
            </w:r>
          </w:p>
          <w:p w14:paraId="7EF0F29C" w14:textId="77777777" w:rsidR="000C3966" w:rsidRPr="0074303A" w:rsidRDefault="000C3966" w:rsidP="000C3966">
            <w:pPr>
              <w:widowControl/>
              <w:autoSpaceDE/>
              <w:autoSpaceDN/>
              <w:rPr>
                <w:color w:val="000000"/>
                <w:lang w:eastAsia="zh-CN"/>
              </w:rPr>
            </w:pPr>
            <w:r>
              <w:rPr>
                <w:color w:val="000000"/>
                <w:lang w:eastAsia="zh-CN"/>
              </w:rPr>
              <w:t>-</w:t>
            </w:r>
            <w:r w:rsidRPr="007F6652">
              <w:rPr>
                <w:color w:val="000000"/>
                <w:lang w:eastAsia="zh-CN"/>
              </w:rPr>
              <w:t>Relevant economic concepts</w:t>
            </w:r>
          </w:p>
          <w:p w14:paraId="7A4B381C" w14:textId="7C5ACD17" w:rsidR="000C3966" w:rsidRPr="005B3646" w:rsidRDefault="000C3966" w:rsidP="000C3966">
            <w:pPr>
              <w:widowControl/>
              <w:autoSpaceDE/>
              <w:autoSpaceDN/>
              <w:rPr>
                <w:color w:val="000000"/>
                <w:lang w:eastAsia="zh-CN"/>
              </w:rPr>
            </w:pPr>
          </w:p>
        </w:tc>
        <w:tc>
          <w:tcPr>
            <w:tcW w:w="1126" w:type="pct"/>
            <w:tcBorders>
              <w:top w:val="single" w:sz="8" w:space="0" w:color="auto"/>
              <w:left w:val="nil"/>
              <w:bottom w:val="nil"/>
              <w:right w:val="single" w:sz="8" w:space="0" w:color="auto"/>
            </w:tcBorders>
            <w:shd w:val="clear" w:color="000000" w:fill="D9E1F2"/>
            <w:vAlign w:val="center"/>
            <w:hideMark/>
          </w:tcPr>
          <w:p w14:paraId="32B488F4" w14:textId="77777777" w:rsidR="000C3966" w:rsidRPr="005B3646" w:rsidRDefault="000C3966" w:rsidP="000C3966">
            <w:pPr>
              <w:widowControl/>
              <w:autoSpaceDE/>
              <w:autoSpaceDN/>
              <w:rPr>
                <w:i/>
                <w:iCs/>
                <w:color w:val="000000"/>
                <w:lang w:eastAsia="zh-CN"/>
              </w:rPr>
            </w:pPr>
            <w:r w:rsidRPr="005B3646">
              <w:rPr>
                <w:i/>
                <w:iCs/>
                <w:lang w:eastAsia="zh-CN"/>
              </w:rPr>
              <w:t xml:space="preserve">Spotlight 3: Bill Acker &amp; Manta Ray Bay Hotel </w:t>
            </w:r>
          </w:p>
        </w:tc>
      </w:tr>
      <w:tr w:rsidR="000C3966" w:rsidRPr="005B3646" w14:paraId="113848B0" w14:textId="77777777" w:rsidTr="008F66E3">
        <w:trPr>
          <w:trHeight w:val="915"/>
        </w:trPr>
        <w:tc>
          <w:tcPr>
            <w:tcW w:w="796" w:type="pct"/>
            <w:tcBorders>
              <w:top w:val="single" w:sz="8" w:space="0" w:color="auto"/>
              <w:left w:val="single" w:sz="8" w:space="0" w:color="auto"/>
              <w:bottom w:val="nil"/>
              <w:right w:val="single" w:sz="8" w:space="0" w:color="auto"/>
            </w:tcBorders>
            <w:shd w:val="clear" w:color="auto" w:fill="auto"/>
            <w:vAlign w:val="center"/>
            <w:hideMark/>
          </w:tcPr>
          <w:p w14:paraId="3DE4F531" w14:textId="77777777" w:rsidR="000C3966" w:rsidRPr="00754738" w:rsidRDefault="000C3966" w:rsidP="000C3966">
            <w:pPr>
              <w:jc w:val="center"/>
              <w:rPr>
                <w:color w:val="000000"/>
              </w:rPr>
            </w:pPr>
            <w:r w:rsidRPr="00754738">
              <w:t xml:space="preserve">Week </w:t>
            </w:r>
            <w:r w:rsidRPr="00754738">
              <w:rPr>
                <w:color w:val="000000"/>
              </w:rPr>
              <w:t>5</w:t>
            </w:r>
          </w:p>
          <w:p w14:paraId="5E243653" w14:textId="5010F4D8" w:rsidR="000C3966" w:rsidRPr="005B3646" w:rsidRDefault="000C3966" w:rsidP="000C3966">
            <w:pPr>
              <w:widowControl/>
              <w:autoSpaceDE/>
              <w:autoSpaceDN/>
              <w:jc w:val="center"/>
              <w:rPr>
                <w:b/>
                <w:bCs/>
                <w:color w:val="000000"/>
                <w:lang w:eastAsia="zh-CN"/>
              </w:rPr>
            </w:pPr>
            <w:r w:rsidRPr="00754738">
              <w:rPr>
                <w:color w:val="000000"/>
              </w:rPr>
              <w:t>(</w:t>
            </w:r>
            <w:r>
              <w:rPr>
                <w:color w:val="000000"/>
              </w:rPr>
              <w:t>Feb</w:t>
            </w:r>
            <w:r w:rsidRPr="00754738">
              <w:rPr>
                <w:color w:val="000000"/>
              </w:rPr>
              <w:t xml:space="preserve"> </w:t>
            </w:r>
            <w:r w:rsidR="00DC01A1">
              <w:rPr>
                <w:color w:val="000000"/>
              </w:rPr>
              <w:t>10</w:t>
            </w:r>
            <w:r w:rsidRPr="00754738">
              <w:rPr>
                <w:color w:val="000000"/>
              </w:rPr>
              <w:t xml:space="preserve"> – Feb </w:t>
            </w:r>
            <w:r w:rsidR="00DC01A1">
              <w:rPr>
                <w:color w:val="000000"/>
              </w:rPr>
              <w:t>15</w:t>
            </w:r>
            <w:r w:rsidRPr="00754738">
              <w:rPr>
                <w:color w:val="000000"/>
              </w:rPr>
              <w:t>)</w:t>
            </w:r>
          </w:p>
        </w:tc>
        <w:tc>
          <w:tcPr>
            <w:tcW w:w="1054" w:type="pct"/>
            <w:tcBorders>
              <w:top w:val="single" w:sz="8" w:space="0" w:color="auto"/>
              <w:left w:val="nil"/>
              <w:bottom w:val="nil"/>
              <w:right w:val="single" w:sz="8" w:space="0" w:color="auto"/>
            </w:tcBorders>
            <w:shd w:val="clear" w:color="auto" w:fill="auto"/>
            <w:vAlign w:val="center"/>
            <w:hideMark/>
          </w:tcPr>
          <w:p w14:paraId="2E44FBA0" w14:textId="77777777" w:rsidR="000C3966" w:rsidRPr="005B3646" w:rsidRDefault="000C3966" w:rsidP="000C3966">
            <w:pPr>
              <w:widowControl/>
              <w:autoSpaceDE/>
              <w:autoSpaceDN/>
              <w:rPr>
                <w:color w:val="000000"/>
                <w:lang w:eastAsia="zh-CN"/>
              </w:rPr>
            </w:pPr>
            <w:r w:rsidRPr="005B3646">
              <w:rPr>
                <w:color w:val="000000"/>
                <w:lang w:eastAsia="zh-CN"/>
              </w:rPr>
              <w:t>Starting the Tourism, Hospitality and Event Enterprise</w:t>
            </w:r>
          </w:p>
        </w:tc>
        <w:tc>
          <w:tcPr>
            <w:tcW w:w="2024" w:type="pct"/>
            <w:tcBorders>
              <w:top w:val="single" w:sz="8" w:space="0" w:color="auto"/>
              <w:left w:val="nil"/>
              <w:bottom w:val="nil"/>
              <w:right w:val="single" w:sz="8" w:space="0" w:color="auto"/>
            </w:tcBorders>
            <w:shd w:val="clear" w:color="auto" w:fill="auto"/>
            <w:vAlign w:val="center"/>
            <w:hideMark/>
          </w:tcPr>
          <w:p w14:paraId="77D6B80E" w14:textId="77777777" w:rsidR="000C3966" w:rsidRPr="005B3646" w:rsidRDefault="000C3966" w:rsidP="000C3966">
            <w:pPr>
              <w:widowControl/>
              <w:autoSpaceDE/>
              <w:autoSpaceDN/>
              <w:rPr>
                <w:color w:val="000000"/>
                <w:lang w:eastAsia="zh-CN"/>
              </w:rPr>
            </w:pPr>
            <w:r>
              <w:rPr>
                <w:color w:val="000000"/>
                <w:lang w:eastAsia="zh-CN"/>
              </w:rPr>
              <w:t>-</w:t>
            </w:r>
            <w:r w:rsidRPr="005B3646">
              <w:rPr>
                <w:color w:val="000000"/>
                <w:lang w:eastAsia="zh-CN"/>
              </w:rPr>
              <w:t>Starting the Tourism, Hospitality and Event Enterprise</w:t>
            </w:r>
            <w:r>
              <w:rPr>
                <w:color w:val="000000"/>
                <w:lang w:eastAsia="zh-CN"/>
              </w:rPr>
              <w:t xml:space="preserve">: factors need to be considered </w:t>
            </w:r>
            <w:r w:rsidRPr="005B3646">
              <w:rPr>
                <w:lang w:eastAsia="zh-CN"/>
              </w:rPr>
              <w:br/>
            </w:r>
          </w:p>
          <w:p w14:paraId="2775EB10" w14:textId="7C983FDB" w:rsidR="000C3966" w:rsidRPr="005B3646" w:rsidRDefault="000C3966" w:rsidP="000C3966">
            <w:pPr>
              <w:widowControl/>
              <w:autoSpaceDE/>
              <w:autoSpaceDN/>
              <w:rPr>
                <w:color w:val="000000"/>
                <w:lang w:eastAsia="zh-CN"/>
              </w:rPr>
            </w:pPr>
          </w:p>
        </w:tc>
        <w:tc>
          <w:tcPr>
            <w:tcW w:w="1126" w:type="pct"/>
            <w:tcBorders>
              <w:top w:val="single" w:sz="8" w:space="0" w:color="auto"/>
              <w:left w:val="nil"/>
              <w:bottom w:val="nil"/>
              <w:right w:val="single" w:sz="8" w:space="0" w:color="auto"/>
            </w:tcBorders>
            <w:shd w:val="clear" w:color="auto" w:fill="auto"/>
            <w:vAlign w:val="center"/>
            <w:hideMark/>
          </w:tcPr>
          <w:p w14:paraId="71C798A8" w14:textId="77777777" w:rsidR="000C3966" w:rsidRPr="005B3646" w:rsidRDefault="000C3966" w:rsidP="000C3966">
            <w:pPr>
              <w:widowControl/>
              <w:autoSpaceDE/>
              <w:autoSpaceDN/>
              <w:rPr>
                <w:i/>
                <w:iCs/>
                <w:color w:val="FF0000"/>
                <w:lang w:eastAsia="zh-CN"/>
              </w:rPr>
            </w:pPr>
            <w:r w:rsidRPr="005B3646">
              <w:rPr>
                <w:i/>
                <w:iCs/>
                <w:color w:val="FF0000"/>
                <w:lang w:eastAsia="zh-CN"/>
              </w:rPr>
              <w:t>Business idea due</w:t>
            </w:r>
          </w:p>
        </w:tc>
      </w:tr>
      <w:tr w:rsidR="000C3966" w:rsidRPr="005B3646" w14:paraId="10C1D8F0" w14:textId="77777777" w:rsidTr="008F66E3">
        <w:trPr>
          <w:trHeight w:val="3300"/>
        </w:trPr>
        <w:tc>
          <w:tcPr>
            <w:tcW w:w="796" w:type="pct"/>
            <w:tcBorders>
              <w:top w:val="single" w:sz="8" w:space="0" w:color="auto"/>
              <w:left w:val="single" w:sz="8" w:space="0" w:color="auto"/>
              <w:bottom w:val="nil"/>
              <w:right w:val="single" w:sz="8" w:space="0" w:color="auto"/>
            </w:tcBorders>
            <w:shd w:val="clear" w:color="000000" w:fill="D9E1F2"/>
            <w:vAlign w:val="center"/>
            <w:hideMark/>
          </w:tcPr>
          <w:p w14:paraId="36CBB3F0" w14:textId="77777777" w:rsidR="000C3966" w:rsidRPr="00754738" w:rsidRDefault="000C3966" w:rsidP="000C3966">
            <w:pPr>
              <w:jc w:val="center"/>
            </w:pPr>
            <w:r w:rsidRPr="00754738">
              <w:lastRenderedPageBreak/>
              <w:t>Week 6</w:t>
            </w:r>
          </w:p>
          <w:p w14:paraId="374951E5" w14:textId="7188CC4D" w:rsidR="000C3966" w:rsidRPr="005B3646" w:rsidRDefault="000C3966" w:rsidP="000C3966">
            <w:pPr>
              <w:widowControl/>
              <w:autoSpaceDE/>
              <w:autoSpaceDN/>
              <w:jc w:val="center"/>
              <w:rPr>
                <w:b/>
                <w:bCs/>
                <w:color w:val="000000"/>
                <w:lang w:eastAsia="zh-CN"/>
              </w:rPr>
            </w:pPr>
            <w:r w:rsidRPr="00754738">
              <w:rPr>
                <w:color w:val="000000"/>
              </w:rPr>
              <w:t xml:space="preserve">(Feb </w:t>
            </w:r>
            <w:r>
              <w:rPr>
                <w:color w:val="000000"/>
              </w:rPr>
              <w:t>1</w:t>
            </w:r>
            <w:r w:rsidR="00DC01A1">
              <w:rPr>
                <w:color w:val="000000"/>
              </w:rPr>
              <w:t>7</w:t>
            </w:r>
            <w:r w:rsidRPr="00754738">
              <w:rPr>
                <w:color w:val="000000"/>
              </w:rPr>
              <w:t xml:space="preserve"> – Feb </w:t>
            </w:r>
            <w:r w:rsidR="00DC01A1">
              <w:rPr>
                <w:color w:val="000000"/>
              </w:rPr>
              <w:t>22</w:t>
            </w:r>
            <w:r w:rsidRPr="00754738">
              <w:rPr>
                <w:color w:val="000000"/>
              </w:rPr>
              <w:t>)</w:t>
            </w:r>
          </w:p>
        </w:tc>
        <w:tc>
          <w:tcPr>
            <w:tcW w:w="1054" w:type="pct"/>
            <w:tcBorders>
              <w:top w:val="single" w:sz="8" w:space="0" w:color="auto"/>
              <w:left w:val="nil"/>
              <w:bottom w:val="nil"/>
              <w:right w:val="single" w:sz="8" w:space="0" w:color="auto"/>
            </w:tcBorders>
            <w:shd w:val="clear" w:color="000000" w:fill="D9E1F2"/>
            <w:vAlign w:val="center"/>
            <w:hideMark/>
          </w:tcPr>
          <w:p w14:paraId="12D77C63" w14:textId="77777777" w:rsidR="000C3966" w:rsidRPr="005B3646" w:rsidRDefault="000C3966" w:rsidP="000C3966">
            <w:pPr>
              <w:widowControl/>
              <w:autoSpaceDE/>
              <w:autoSpaceDN/>
              <w:rPr>
                <w:color w:val="000000"/>
                <w:lang w:eastAsia="zh-CN"/>
              </w:rPr>
            </w:pPr>
            <w:r w:rsidRPr="005B3646">
              <w:rPr>
                <w:lang w:eastAsia="zh-CN"/>
              </w:rPr>
              <w:t>Financial Strategy</w:t>
            </w:r>
          </w:p>
        </w:tc>
        <w:tc>
          <w:tcPr>
            <w:tcW w:w="2024" w:type="pct"/>
            <w:tcBorders>
              <w:top w:val="single" w:sz="8" w:space="0" w:color="auto"/>
              <w:left w:val="nil"/>
              <w:bottom w:val="nil"/>
              <w:right w:val="single" w:sz="8" w:space="0" w:color="auto"/>
            </w:tcBorders>
            <w:shd w:val="clear" w:color="000000" w:fill="D9E1F2"/>
            <w:vAlign w:val="center"/>
            <w:hideMark/>
          </w:tcPr>
          <w:p w14:paraId="6FCB8C4C" w14:textId="1176841E" w:rsidR="000C3966" w:rsidRPr="005B3646" w:rsidRDefault="000C3966" w:rsidP="000C3966">
            <w:pPr>
              <w:widowControl/>
              <w:autoSpaceDE/>
              <w:autoSpaceDN/>
              <w:rPr>
                <w:color w:val="000000"/>
                <w:lang w:eastAsia="zh-CN"/>
              </w:rPr>
            </w:pPr>
            <w:r w:rsidRPr="005B3646">
              <w:rPr>
                <w:lang w:eastAsia="zh-CN"/>
              </w:rPr>
              <w:t xml:space="preserve"> </w:t>
            </w:r>
            <w:r w:rsidRPr="005B3646">
              <w:rPr>
                <w:lang w:eastAsia="zh-CN"/>
              </w:rPr>
              <w:br/>
            </w:r>
            <w:r>
              <w:rPr>
                <w:lang w:eastAsia="zh-CN"/>
              </w:rPr>
              <w:t>-</w:t>
            </w:r>
            <w:r w:rsidRPr="005B3646">
              <w:rPr>
                <w:lang w:eastAsia="zh-CN"/>
              </w:rPr>
              <w:t>Description of the business</w:t>
            </w:r>
          </w:p>
        </w:tc>
        <w:tc>
          <w:tcPr>
            <w:tcW w:w="1126" w:type="pct"/>
            <w:tcBorders>
              <w:top w:val="single" w:sz="8" w:space="0" w:color="auto"/>
              <w:left w:val="nil"/>
              <w:bottom w:val="nil"/>
              <w:right w:val="single" w:sz="8" w:space="0" w:color="auto"/>
            </w:tcBorders>
            <w:shd w:val="clear" w:color="000000" w:fill="D9E1F2"/>
            <w:vAlign w:val="center"/>
            <w:hideMark/>
          </w:tcPr>
          <w:p w14:paraId="6ED2317F" w14:textId="77777777" w:rsidR="000C3966" w:rsidRPr="005B3646" w:rsidRDefault="000C3966" w:rsidP="000C3966">
            <w:pPr>
              <w:widowControl/>
              <w:autoSpaceDE/>
              <w:autoSpaceDN/>
              <w:rPr>
                <w:i/>
                <w:iCs/>
                <w:color w:val="000000"/>
                <w:lang w:eastAsia="zh-CN"/>
              </w:rPr>
            </w:pPr>
            <w:r w:rsidRPr="005B3646">
              <w:rPr>
                <w:i/>
                <w:iCs/>
                <w:lang w:eastAsia="zh-CN"/>
              </w:rPr>
              <w:t xml:space="preserve">Spotlight 4: </w:t>
            </w:r>
            <w:proofErr w:type="spellStart"/>
            <w:r w:rsidRPr="005B3646">
              <w:rPr>
                <w:i/>
                <w:iCs/>
                <w:lang w:eastAsia="zh-CN"/>
              </w:rPr>
              <w:t>Dodong</w:t>
            </w:r>
            <w:proofErr w:type="spellEnd"/>
            <w:r w:rsidRPr="005B3646">
              <w:rPr>
                <w:i/>
                <w:iCs/>
                <w:lang w:eastAsia="zh-CN"/>
              </w:rPr>
              <w:t xml:space="preserve"> Uy &amp; the Mangale </w:t>
            </w:r>
            <w:proofErr w:type="spellStart"/>
            <w:r w:rsidRPr="005B3646">
              <w:rPr>
                <w:i/>
                <w:iCs/>
                <w:lang w:eastAsia="zh-CN"/>
              </w:rPr>
              <w:t>Alibug</w:t>
            </w:r>
            <w:proofErr w:type="spellEnd"/>
            <w:r w:rsidRPr="005B3646">
              <w:rPr>
                <w:i/>
                <w:iCs/>
                <w:lang w:eastAsia="zh-CN"/>
              </w:rPr>
              <w:t xml:space="preserve"> Resort </w:t>
            </w:r>
          </w:p>
        </w:tc>
      </w:tr>
      <w:tr w:rsidR="000C3966" w:rsidRPr="005B3646" w14:paraId="47F69135" w14:textId="77777777" w:rsidTr="008F66E3">
        <w:trPr>
          <w:trHeight w:val="2385"/>
        </w:trPr>
        <w:tc>
          <w:tcPr>
            <w:tcW w:w="796" w:type="pct"/>
            <w:tcBorders>
              <w:top w:val="single" w:sz="8" w:space="0" w:color="auto"/>
              <w:left w:val="single" w:sz="8" w:space="0" w:color="C0C0C0"/>
              <w:bottom w:val="nil"/>
              <w:right w:val="single" w:sz="8" w:space="0" w:color="C0C0C0"/>
            </w:tcBorders>
            <w:shd w:val="clear" w:color="auto" w:fill="auto"/>
            <w:vAlign w:val="center"/>
            <w:hideMark/>
          </w:tcPr>
          <w:p w14:paraId="1002C9CD" w14:textId="77777777" w:rsidR="000C3966" w:rsidRPr="00754738" w:rsidRDefault="000C3966" w:rsidP="000C3966">
            <w:pPr>
              <w:jc w:val="center"/>
              <w:rPr>
                <w:color w:val="000000"/>
              </w:rPr>
            </w:pPr>
            <w:r w:rsidRPr="00754738">
              <w:t xml:space="preserve">Week </w:t>
            </w:r>
            <w:r w:rsidRPr="00754738">
              <w:rPr>
                <w:color w:val="000000"/>
              </w:rPr>
              <w:t>7</w:t>
            </w:r>
          </w:p>
          <w:p w14:paraId="77AC3624" w14:textId="5DAEFB91" w:rsidR="000C3966" w:rsidRPr="005B3646" w:rsidRDefault="000C3966" w:rsidP="000C3966">
            <w:pPr>
              <w:widowControl/>
              <w:autoSpaceDE/>
              <w:autoSpaceDN/>
              <w:jc w:val="center"/>
              <w:rPr>
                <w:b/>
                <w:bCs/>
                <w:color w:val="000000"/>
                <w:lang w:eastAsia="zh-CN"/>
              </w:rPr>
            </w:pPr>
            <w:r w:rsidRPr="00754738">
              <w:rPr>
                <w:color w:val="000000"/>
              </w:rPr>
              <w:t xml:space="preserve">(Feb </w:t>
            </w:r>
            <w:r w:rsidR="00DC01A1">
              <w:rPr>
                <w:color w:val="000000"/>
              </w:rPr>
              <w:t>24</w:t>
            </w:r>
            <w:r w:rsidRPr="00754738">
              <w:rPr>
                <w:color w:val="000000"/>
              </w:rPr>
              <w:t xml:space="preserve"> – </w:t>
            </w:r>
            <w:r w:rsidR="00DC01A1">
              <w:rPr>
                <w:color w:val="000000"/>
              </w:rPr>
              <w:t>Mar</w:t>
            </w:r>
            <w:r w:rsidRPr="00754738">
              <w:rPr>
                <w:color w:val="000000"/>
              </w:rPr>
              <w:t xml:space="preserve"> </w:t>
            </w:r>
            <w:r w:rsidR="00DC01A1">
              <w:rPr>
                <w:color w:val="000000"/>
              </w:rPr>
              <w:t>1</w:t>
            </w:r>
            <w:r w:rsidRPr="00754738">
              <w:rPr>
                <w:color w:val="000000"/>
              </w:rPr>
              <w:t>)</w:t>
            </w:r>
          </w:p>
        </w:tc>
        <w:tc>
          <w:tcPr>
            <w:tcW w:w="1054" w:type="pct"/>
            <w:tcBorders>
              <w:top w:val="single" w:sz="8" w:space="0" w:color="auto"/>
              <w:left w:val="nil"/>
              <w:bottom w:val="nil"/>
              <w:right w:val="single" w:sz="8" w:space="0" w:color="C0C0C0"/>
            </w:tcBorders>
            <w:shd w:val="clear" w:color="auto" w:fill="auto"/>
            <w:vAlign w:val="center"/>
            <w:hideMark/>
          </w:tcPr>
          <w:p w14:paraId="24A603CF" w14:textId="4F63FB49" w:rsidR="000C3966" w:rsidRPr="005B3646" w:rsidRDefault="000C3966" w:rsidP="000C3966">
            <w:pPr>
              <w:widowControl/>
              <w:autoSpaceDE/>
              <w:autoSpaceDN/>
              <w:rPr>
                <w:color w:val="000000"/>
                <w:lang w:eastAsia="zh-CN"/>
              </w:rPr>
            </w:pPr>
            <w:r w:rsidRPr="005B3646">
              <w:rPr>
                <w:lang w:eastAsia="zh-CN"/>
              </w:rPr>
              <w:t xml:space="preserve">Marketing </w:t>
            </w:r>
            <w:r>
              <w:rPr>
                <w:lang w:eastAsia="zh-CN"/>
              </w:rPr>
              <w:t>and Product</w:t>
            </w:r>
          </w:p>
        </w:tc>
        <w:tc>
          <w:tcPr>
            <w:tcW w:w="2024" w:type="pct"/>
            <w:tcBorders>
              <w:top w:val="single" w:sz="8" w:space="0" w:color="auto"/>
              <w:left w:val="nil"/>
              <w:bottom w:val="nil"/>
              <w:right w:val="single" w:sz="8" w:space="0" w:color="C0C0C0"/>
            </w:tcBorders>
            <w:shd w:val="clear" w:color="auto" w:fill="auto"/>
            <w:vAlign w:val="center"/>
            <w:hideMark/>
          </w:tcPr>
          <w:p w14:paraId="3070153A" w14:textId="77777777" w:rsidR="000C3966" w:rsidRDefault="000C3966" w:rsidP="000C3966">
            <w:pPr>
              <w:widowControl/>
              <w:autoSpaceDE/>
              <w:autoSpaceDN/>
              <w:rPr>
                <w:color w:val="000000"/>
                <w:lang w:eastAsia="zh-CN"/>
              </w:rPr>
            </w:pPr>
            <w:r>
              <w:rPr>
                <w:lang w:eastAsia="zh-CN"/>
              </w:rPr>
              <w:t>-</w:t>
            </w:r>
            <w:r w:rsidRPr="005B3646">
              <w:rPr>
                <w:lang w:eastAsia="zh-CN"/>
              </w:rPr>
              <w:t xml:space="preserve">Risk </w:t>
            </w:r>
            <w:r>
              <w:rPr>
                <w:lang w:eastAsia="zh-CN"/>
              </w:rPr>
              <w:t>a</w:t>
            </w:r>
            <w:r w:rsidRPr="005B3646">
              <w:rPr>
                <w:lang w:eastAsia="zh-CN"/>
              </w:rPr>
              <w:t>nalysis</w:t>
            </w:r>
            <w:r w:rsidRPr="005B3646">
              <w:rPr>
                <w:lang w:eastAsia="zh-CN"/>
              </w:rPr>
              <w:br/>
            </w:r>
            <w:r>
              <w:rPr>
                <w:lang w:eastAsia="zh-CN"/>
              </w:rPr>
              <w:t>-</w:t>
            </w:r>
            <w:r w:rsidRPr="005B3646">
              <w:rPr>
                <w:lang w:eastAsia="zh-CN"/>
              </w:rPr>
              <w:t>Location analysis</w:t>
            </w:r>
            <w:r>
              <w:rPr>
                <w:color w:val="000000"/>
                <w:lang w:eastAsia="zh-CN"/>
              </w:rPr>
              <w:t xml:space="preserve"> </w:t>
            </w:r>
          </w:p>
          <w:p w14:paraId="0FECD213" w14:textId="56EB28FC" w:rsidR="000C3966" w:rsidRPr="005B3646" w:rsidRDefault="000C3966" w:rsidP="000C3966">
            <w:pPr>
              <w:widowControl/>
              <w:autoSpaceDE/>
              <w:autoSpaceDN/>
              <w:rPr>
                <w:color w:val="000000"/>
                <w:lang w:eastAsia="zh-CN"/>
              </w:rPr>
            </w:pPr>
            <w:r>
              <w:rPr>
                <w:color w:val="000000"/>
                <w:lang w:eastAsia="zh-CN"/>
              </w:rPr>
              <w:t>-</w:t>
            </w:r>
            <w:r w:rsidRPr="005B3646">
              <w:rPr>
                <w:color w:val="000000"/>
                <w:lang w:eastAsia="zh-CN"/>
              </w:rPr>
              <w:t xml:space="preserve">Management analysis </w:t>
            </w:r>
            <w:r w:rsidRPr="005B3646">
              <w:rPr>
                <w:color w:val="000000"/>
                <w:lang w:eastAsia="zh-CN"/>
              </w:rPr>
              <w:br/>
            </w:r>
          </w:p>
        </w:tc>
        <w:tc>
          <w:tcPr>
            <w:tcW w:w="1126" w:type="pct"/>
            <w:tcBorders>
              <w:top w:val="single" w:sz="8" w:space="0" w:color="auto"/>
              <w:left w:val="nil"/>
              <w:bottom w:val="nil"/>
              <w:right w:val="single" w:sz="8" w:space="0" w:color="C0C0C0"/>
            </w:tcBorders>
            <w:shd w:val="clear" w:color="auto" w:fill="auto"/>
            <w:vAlign w:val="center"/>
            <w:hideMark/>
          </w:tcPr>
          <w:p w14:paraId="0B43ED62" w14:textId="77777777" w:rsidR="000C3966" w:rsidRPr="005B3646" w:rsidRDefault="000C3966" w:rsidP="000C3966">
            <w:pPr>
              <w:widowControl/>
              <w:autoSpaceDE/>
              <w:autoSpaceDN/>
              <w:rPr>
                <w:i/>
                <w:iCs/>
                <w:color w:val="000000"/>
                <w:lang w:eastAsia="zh-CN"/>
              </w:rPr>
            </w:pPr>
            <w:r w:rsidRPr="005B3646">
              <w:rPr>
                <w:i/>
                <w:iCs/>
                <w:lang w:eastAsia="zh-CN"/>
              </w:rPr>
              <w:t>Spotlight 5: The Heart of Bad Investment</w:t>
            </w:r>
          </w:p>
        </w:tc>
      </w:tr>
      <w:tr w:rsidR="000C3966" w:rsidRPr="005B3646" w14:paraId="29E93723" w14:textId="77777777" w:rsidTr="008F66E3">
        <w:trPr>
          <w:trHeight w:val="600"/>
        </w:trPr>
        <w:tc>
          <w:tcPr>
            <w:tcW w:w="796" w:type="pct"/>
            <w:tcBorders>
              <w:top w:val="single" w:sz="8" w:space="0" w:color="C0C0C0"/>
              <w:left w:val="single" w:sz="8" w:space="0" w:color="C0C0C0"/>
              <w:bottom w:val="nil"/>
              <w:right w:val="single" w:sz="8" w:space="0" w:color="C0C0C0"/>
            </w:tcBorders>
            <w:shd w:val="clear" w:color="000000" w:fill="D9E1F2"/>
            <w:vAlign w:val="center"/>
            <w:hideMark/>
          </w:tcPr>
          <w:p w14:paraId="0F4923D0" w14:textId="77777777" w:rsidR="000C3966" w:rsidRPr="00754738" w:rsidRDefault="000C3966" w:rsidP="000C3966">
            <w:pPr>
              <w:jc w:val="center"/>
              <w:rPr>
                <w:color w:val="000000"/>
              </w:rPr>
            </w:pPr>
            <w:r w:rsidRPr="00754738">
              <w:t xml:space="preserve">Week </w:t>
            </w:r>
            <w:r w:rsidRPr="00754738">
              <w:rPr>
                <w:color w:val="000000"/>
              </w:rPr>
              <w:t>8</w:t>
            </w:r>
          </w:p>
          <w:p w14:paraId="592D7877" w14:textId="232A9AEB" w:rsidR="000C3966" w:rsidRPr="005B3646" w:rsidRDefault="000C3966" w:rsidP="000C3966">
            <w:pPr>
              <w:widowControl/>
              <w:autoSpaceDE/>
              <w:autoSpaceDN/>
              <w:jc w:val="center"/>
              <w:rPr>
                <w:b/>
                <w:bCs/>
                <w:color w:val="000000"/>
                <w:lang w:eastAsia="zh-CN"/>
              </w:rPr>
            </w:pPr>
            <w:r w:rsidRPr="00754738">
              <w:rPr>
                <w:color w:val="000000"/>
              </w:rPr>
              <w:t>(</w:t>
            </w:r>
            <w:r w:rsidR="00DC01A1">
              <w:rPr>
                <w:color w:val="000000"/>
              </w:rPr>
              <w:t>Mar 3</w:t>
            </w:r>
            <w:r w:rsidRPr="00754738">
              <w:rPr>
                <w:color w:val="000000"/>
              </w:rPr>
              <w:t xml:space="preserve">– </w:t>
            </w:r>
            <w:r>
              <w:rPr>
                <w:color w:val="000000"/>
              </w:rPr>
              <w:t>Mar</w:t>
            </w:r>
            <w:r w:rsidRPr="00754738">
              <w:rPr>
                <w:color w:val="000000"/>
              </w:rPr>
              <w:t xml:space="preserve"> </w:t>
            </w:r>
            <w:r w:rsidR="00DC01A1">
              <w:rPr>
                <w:color w:val="000000"/>
              </w:rPr>
              <w:t>8</w:t>
            </w:r>
            <w:r w:rsidRPr="00754738">
              <w:rPr>
                <w:color w:val="000000"/>
              </w:rPr>
              <w:t>)</w:t>
            </w:r>
          </w:p>
        </w:tc>
        <w:tc>
          <w:tcPr>
            <w:tcW w:w="1054" w:type="pct"/>
            <w:tcBorders>
              <w:top w:val="single" w:sz="8" w:space="0" w:color="C0C0C0"/>
              <w:left w:val="nil"/>
              <w:bottom w:val="nil"/>
              <w:right w:val="single" w:sz="8" w:space="0" w:color="C0C0C0"/>
            </w:tcBorders>
            <w:shd w:val="clear" w:color="000000" w:fill="D9E1F2"/>
            <w:vAlign w:val="center"/>
            <w:hideMark/>
          </w:tcPr>
          <w:p w14:paraId="407361BF" w14:textId="201C16FB" w:rsidR="000C3966" w:rsidRPr="005B3646" w:rsidRDefault="000C3966" w:rsidP="000C3966">
            <w:pPr>
              <w:widowControl/>
              <w:autoSpaceDE/>
              <w:autoSpaceDN/>
              <w:rPr>
                <w:b/>
                <w:bCs/>
                <w:color w:val="000000"/>
                <w:lang w:eastAsia="zh-CN"/>
              </w:rPr>
            </w:pPr>
            <w:r w:rsidRPr="00FB4396">
              <w:rPr>
                <w:b/>
                <w:bCs/>
                <w:color w:val="000000"/>
                <w:lang w:eastAsia="zh-CN"/>
              </w:rPr>
              <w:t>Mid-course</w:t>
            </w:r>
            <w:r w:rsidRPr="005B3646">
              <w:rPr>
                <w:b/>
                <w:bCs/>
                <w:color w:val="000000"/>
                <w:lang w:eastAsia="zh-CN"/>
              </w:rPr>
              <w:t xml:space="preserve"> assessment</w:t>
            </w:r>
          </w:p>
        </w:tc>
        <w:tc>
          <w:tcPr>
            <w:tcW w:w="2024" w:type="pct"/>
            <w:tcBorders>
              <w:top w:val="single" w:sz="8" w:space="0" w:color="C0C0C0"/>
              <w:left w:val="nil"/>
              <w:bottom w:val="nil"/>
              <w:right w:val="single" w:sz="8" w:space="0" w:color="C0C0C0"/>
            </w:tcBorders>
            <w:shd w:val="clear" w:color="000000" w:fill="D9E1F2"/>
            <w:vAlign w:val="center"/>
            <w:hideMark/>
          </w:tcPr>
          <w:p w14:paraId="2579A12C" w14:textId="3701EA15" w:rsidR="000C3966" w:rsidRPr="005B3646" w:rsidRDefault="000C3966" w:rsidP="000C3966">
            <w:pPr>
              <w:widowControl/>
              <w:autoSpaceDE/>
              <w:autoSpaceDN/>
              <w:jc w:val="center"/>
              <w:rPr>
                <w:b/>
                <w:bCs/>
                <w:color w:val="000000"/>
                <w:lang w:eastAsia="zh-CN"/>
              </w:rPr>
            </w:pPr>
            <w:r>
              <w:rPr>
                <w:color w:val="000000"/>
                <w:lang w:eastAsia="zh-CN"/>
              </w:rPr>
              <w:t>-</w:t>
            </w:r>
            <w:r w:rsidRPr="005B3646">
              <w:rPr>
                <w:color w:val="000000"/>
                <w:lang w:eastAsia="zh-CN"/>
              </w:rPr>
              <w:t xml:space="preserve">Financial analysis </w:t>
            </w:r>
            <w:r w:rsidRPr="005B3646">
              <w:rPr>
                <w:color w:val="000000"/>
                <w:lang w:eastAsia="zh-CN"/>
              </w:rPr>
              <w:br/>
            </w:r>
            <w:r>
              <w:rPr>
                <w:color w:val="000000"/>
                <w:lang w:eastAsia="zh-CN"/>
              </w:rPr>
              <w:t>-</w:t>
            </w:r>
            <w:r w:rsidRPr="005B3646">
              <w:rPr>
                <w:color w:val="000000"/>
                <w:lang w:eastAsia="zh-CN"/>
              </w:rPr>
              <w:t>Market analysis</w:t>
            </w:r>
          </w:p>
        </w:tc>
        <w:tc>
          <w:tcPr>
            <w:tcW w:w="1126" w:type="pct"/>
            <w:tcBorders>
              <w:top w:val="single" w:sz="8" w:space="0" w:color="C0C0C0"/>
              <w:left w:val="nil"/>
              <w:bottom w:val="nil"/>
              <w:right w:val="single" w:sz="8" w:space="0" w:color="C0C0C0"/>
            </w:tcBorders>
            <w:shd w:val="clear" w:color="000000" w:fill="D9E1F2"/>
            <w:vAlign w:val="center"/>
            <w:hideMark/>
          </w:tcPr>
          <w:p w14:paraId="37FA9B33" w14:textId="77777777" w:rsidR="000C3966" w:rsidRDefault="000C3966" w:rsidP="000C3966">
            <w:pPr>
              <w:widowControl/>
              <w:autoSpaceDE/>
              <w:autoSpaceDN/>
              <w:rPr>
                <w:i/>
                <w:iCs/>
                <w:color w:val="000000"/>
                <w:lang w:eastAsia="zh-CN"/>
              </w:rPr>
            </w:pPr>
            <w:r w:rsidRPr="005B3646">
              <w:rPr>
                <w:i/>
                <w:iCs/>
                <w:color w:val="000000"/>
                <w:lang w:eastAsia="zh-CN"/>
              </w:rPr>
              <w:t xml:space="preserve">Spotlight 6: The Mason Inn </w:t>
            </w:r>
          </w:p>
          <w:p w14:paraId="4628E515" w14:textId="21864B11" w:rsidR="000C3966" w:rsidRPr="005B3646" w:rsidRDefault="000C3966" w:rsidP="000C3966">
            <w:pPr>
              <w:widowControl/>
              <w:autoSpaceDE/>
              <w:autoSpaceDN/>
              <w:rPr>
                <w:i/>
                <w:iCs/>
                <w:color w:val="000000"/>
                <w:lang w:eastAsia="zh-CN"/>
              </w:rPr>
            </w:pPr>
            <w:r w:rsidRPr="005B3646">
              <w:rPr>
                <w:i/>
                <w:iCs/>
                <w:color w:val="000000"/>
                <w:lang w:eastAsia="zh-CN"/>
              </w:rPr>
              <w:br/>
            </w:r>
            <w:r w:rsidRPr="005B3646">
              <w:rPr>
                <w:i/>
                <w:iCs/>
                <w:color w:val="FF0000"/>
                <w:lang w:eastAsia="zh-CN"/>
              </w:rPr>
              <w:t>Case Study #1 Due</w:t>
            </w:r>
          </w:p>
        </w:tc>
      </w:tr>
      <w:tr w:rsidR="000C3966" w:rsidRPr="005B3646" w14:paraId="5B800A8D" w14:textId="77777777" w:rsidTr="008F66E3">
        <w:trPr>
          <w:trHeight w:val="852"/>
        </w:trPr>
        <w:tc>
          <w:tcPr>
            <w:tcW w:w="796" w:type="pct"/>
            <w:tcBorders>
              <w:top w:val="nil"/>
              <w:left w:val="single" w:sz="8" w:space="0" w:color="C0C0C0"/>
              <w:bottom w:val="single" w:sz="8" w:space="0" w:color="C0C0C0"/>
              <w:right w:val="single" w:sz="8" w:space="0" w:color="C0C0C0"/>
            </w:tcBorders>
            <w:shd w:val="clear" w:color="auto" w:fill="auto"/>
            <w:vAlign w:val="center"/>
            <w:hideMark/>
          </w:tcPr>
          <w:p w14:paraId="22F02565" w14:textId="77777777" w:rsidR="000C3966" w:rsidRPr="00754738" w:rsidRDefault="000C3966" w:rsidP="000C3966">
            <w:pPr>
              <w:jc w:val="center"/>
            </w:pPr>
            <w:r w:rsidRPr="00754738">
              <w:t>Week 9</w:t>
            </w:r>
          </w:p>
          <w:p w14:paraId="72F511C1" w14:textId="0C682761" w:rsidR="000C3966" w:rsidRPr="005B3646" w:rsidRDefault="000C3966" w:rsidP="000C3966">
            <w:pPr>
              <w:widowControl/>
              <w:autoSpaceDE/>
              <w:autoSpaceDN/>
              <w:jc w:val="center"/>
              <w:rPr>
                <w:b/>
                <w:bCs/>
                <w:color w:val="000000"/>
                <w:lang w:eastAsia="zh-CN"/>
              </w:rPr>
            </w:pPr>
            <w:r w:rsidRPr="00754738">
              <w:rPr>
                <w:color w:val="000000"/>
              </w:rPr>
              <w:t>(</w:t>
            </w:r>
            <w:r>
              <w:rPr>
                <w:color w:val="000000"/>
              </w:rPr>
              <w:t xml:space="preserve">Mar </w:t>
            </w:r>
            <w:r w:rsidR="00DC01A1">
              <w:rPr>
                <w:color w:val="000000"/>
              </w:rPr>
              <w:t>10</w:t>
            </w:r>
            <w:r w:rsidRPr="00754738">
              <w:rPr>
                <w:color w:val="000000"/>
              </w:rPr>
              <w:t>– Mar</w:t>
            </w:r>
            <w:r>
              <w:rPr>
                <w:color w:val="000000"/>
              </w:rPr>
              <w:t xml:space="preserve"> 1</w:t>
            </w:r>
            <w:r w:rsidR="00DC01A1">
              <w:rPr>
                <w:color w:val="000000"/>
              </w:rPr>
              <w:t>5</w:t>
            </w:r>
            <w:r w:rsidRPr="00754738">
              <w:rPr>
                <w:color w:val="000000"/>
              </w:rPr>
              <w:t>)</w:t>
            </w:r>
          </w:p>
        </w:tc>
        <w:tc>
          <w:tcPr>
            <w:tcW w:w="1054" w:type="pct"/>
            <w:tcBorders>
              <w:top w:val="nil"/>
              <w:left w:val="nil"/>
              <w:bottom w:val="single" w:sz="8" w:space="0" w:color="C0C0C0"/>
              <w:right w:val="single" w:sz="8" w:space="0" w:color="C0C0C0"/>
            </w:tcBorders>
            <w:shd w:val="clear" w:color="auto" w:fill="auto"/>
            <w:vAlign w:val="center"/>
            <w:hideMark/>
          </w:tcPr>
          <w:p w14:paraId="3EB7035D" w14:textId="057BA543" w:rsidR="000C3966" w:rsidRPr="005B3646" w:rsidRDefault="000C3966" w:rsidP="000C3966">
            <w:pPr>
              <w:widowControl/>
              <w:autoSpaceDE/>
              <w:autoSpaceDN/>
              <w:rPr>
                <w:b/>
                <w:bCs/>
                <w:color w:val="000000"/>
                <w:lang w:eastAsia="zh-CN"/>
              </w:rPr>
            </w:pPr>
            <w:r w:rsidRPr="005B3646">
              <w:rPr>
                <w:b/>
                <w:bCs/>
                <w:color w:val="000000"/>
                <w:lang w:eastAsia="zh-CN"/>
              </w:rPr>
              <w:t> </w:t>
            </w:r>
            <w:r w:rsidRPr="005B3646">
              <w:rPr>
                <w:color w:val="000000"/>
                <w:lang w:eastAsia="zh-CN"/>
              </w:rPr>
              <w:t>Operations Management</w:t>
            </w:r>
          </w:p>
        </w:tc>
        <w:tc>
          <w:tcPr>
            <w:tcW w:w="2024" w:type="pct"/>
            <w:tcBorders>
              <w:top w:val="nil"/>
              <w:left w:val="nil"/>
              <w:bottom w:val="single" w:sz="8" w:space="0" w:color="C0C0C0"/>
              <w:right w:val="single" w:sz="8" w:space="0" w:color="C0C0C0"/>
            </w:tcBorders>
            <w:shd w:val="clear" w:color="auto" w:fill="auto"/>
            <w:vAlign w:val="center"/>
            <w:hideMark/>
          </w:tcPr>
          <w:p w14:paraId="0E08D025" w14:textId="5F7DE73E" w:rsidR="000C3966" w:rsidRPr="005B3646" w:rsidRDefault="000C3966" w:rsidP="000C3966">
            <w:pPr>
              <w:widowControl/>
              <w:autoSpaceDE/>
              <w:autoSpaceDN/>
              <w:jc w:val="center"/>
              <w:rPr>
                <w:color w:val="000000"/>
                <w:lang w:eastAsia="zh-CN"/>
              </w:rPr>
            </w:pPr>
            <w:r>
              <w:rPr>
                <w:b/>
                <w:bCs/>
                <w:color w:val="FF0000"/>
                <w:lang w:eastAsia="zh-CN"/>
              </w:rPr>
              <w:t>Mid-Term Exam</w:t>
            </w:r>
          </w:p>
        </w:tc>
        <w:tc>
          <w:tcPr>
            <w:tcW w:w="1126" w:type="pct"/>
            <w:tcBorders>
              <w:top w:val="nil"/>
              <w:left w:val="nil"/>
              <w:bottom w:val="single" w:sz="8" w:space="0" w:color="C0C0C0"/>
              <w:right w:val="single" w:sz="8" w:space="0" w:color="C0C0C0"/>
            </w:tcBorders>
            <w:shd w:val="clear" w:color="auto" w:fill="auto"/>
            <w:vAlign w:val="center"/>
            <w:hideMark/>
          </w:tcPr>
          <w:p w14:paraId="0325C841" w14:textId="77777777" w:rsidR="000C3966" w:rsidRPr="005B3646" w:rsidRDefault="000C3966" w:rsidP="000C3966">
            <w:pPr>
              <w:widowControl/>
              <w:autoSpaceDE/>
              <w:autoSpaceDN/>
              <w:rPr>
                <w:color w:val="000000"/>
                <w:lang w:eastAsia="zh-CN"/>
              </w:rPr>
            </w:pPr>
            <w:r w:rsidRPr="005B3646">
              <w:rPr>
                <w:color w:val="000000"/>
                <w:lang w:eastAsia="zh-CN"/>
              </w:rPr>
              <w:t> </w:t>
            </w:r>
          </w:p>
        </w:tc>
      </w:tr>
      <w:tr w:rsidR="000C3966" w:rsidRPr="005B3646" w14:paraId="21078DB3" w14:textId="77777777" w:rsidTr="004D6D8C">
        <w:trPr>
          <w:trHeight w:val="538"/>
        </w:trPr>
        <w:tc>
          <w:tcPr>
            <w:tcW w:w="796" w:type="pct"/>
            <w:tcBorders>
              <w:top w:val="nil"/>
              <w:left w:val="single" w:sz="8" w:space="0" w:color="C0C0C0"/>
              <w:bottom w:val="nil"/>
              <w:right w:val="single" w:sz="8" w:space="0" w:color="C0C0C0"/>
            </w:tcBorders>
            <w:shd w:val="clear" w:color="000000" w:fill="D9E1F2"/>
            <w:vAlign w:val="center"/>
            <w:hideMark/>
          </w:tcPr>
          <w:p w14:paraId="2D028AF3" w14:textId="77777777" w:rsidR="000C3966" w:rsidRPr="00754738" w:rsidRDefault="000C3966" w:rsidP="000C3966">
            <w:pPr>
              <w:jc w:val="center"/>
              <w:rPr>
                <w:color w:val="000000"/>
              </w:rPr>
            </w:pPr>
            <w:r w:rsidRPr="00754738">
              <w:t xml:space="preserve">Week </w:t>
            </w:r>
            <w:r w:rsidRPr="00754738">
              <w:rPr>
                <w:color w:val="000000"/>
              </w:rPr>
              <w:t>10</w:t>
            </w:r>
          </w:p>
          <w:p w14:paraId="5A21B21E" w14:textId="68B822D3" w:rsidR="000C3966" w:rsidRPr="005B3646" w:rsidRDefault="000C3966" w:rsidP="000C3966">
            <w:pPr>
              <w:widowControl/>
              <w:autoSpaceDE/>
              <w:autoSpaceDN/>
              <w:jc w:val="center"/>
              <w:rPr>
                <w:b/>
                <w:bCs/>
                <w:color w:val="000000"/>
                <w:lang w:eastAsia="zh-CN"/>
              </w:rPr>
            </w:pPr>
            <w:r w:rsidRPr="00754738">
              <w:rPr>
                <w:color w:val="000000"/>
              </w:rPr>
              <w:t xml:space="preserve">(Mar </w:t>
            </w:r>
            <w:r w:rsidR="00DC01A1">
              <w:rPr>
                <w:color w:val="000000"/>
              </w:rPr>
              <w:t>17</w:t>
            </w:r>
            <w:r w:rsidRPr="00754738">
              <w:rPr>
                <w:color w:val="000000"/>
              </w:rPr>
              <w:t xml:space="preserve">– Mar </w:t>
            </w:r>
            <w:r w:rsidR="00DC01A1">
              <w:rPr>
                <w:color w:val="000000"/>
              </w:rPr>
              <w:t>22</w:t>
            </w:r>
            <w:r w:rsidRPr="00754738">
              <w:rPr>
                <w:color w:val="000000"/>
              </w:rPr>
              <w:t>)</w:t>
            </w:r>
          </w:p>
        </w:tc>
        <w:tc>
          <w:tcPr>
            <w:tcW w:w="1054" w:type="pct"/>
            <w:tcBorders>
              <w:top w:val="nil"/>
              <w:left w:val="nil"/>
              <w:bottom w:val="nil"/>
              <w:right w:val="single" w:sz="8" w:space="0" w:color="C0C0C0"/>
            </w:tcBorders>
            <w:shd w:val="clear" w:color="000000" w:fill="D9E1F2"/>
            <w:vAlign w:val="center"/>
            <w:hideMark/>
          </w:tcPr>
          <w:p w14:paraId="59BB1325" w14:textId="55CCC36C" w:rsidR="000C3966" w:rsidRPr="005B3646" w:rsidRDefault="000C3966" w:rsidP="000C3966">
            <w:pPr>
              <w:widowControl/>
              <w:autoSpaceDE/>
              <w:autoSpaceDN/>
              <w:rPr>
                <w:color w:val="000000"/>
                <w:lang w:eastAsia="zh-CN"/>
              </w:rPr>
            </w:pPr>
          </w:p>
        </w:tc>
        <w:tc>
          <w:tcPr>
            <w:tcW w:w="2024" w:type="pct"/>
            <w:tcBorders>
              <w:top w:val="nil"/>
              <w:left w:val="nil"/>
              <w:bottom w:val="nil"/>
              <w:right w:val="single" w:sz="8" w:space="0" w:color="C0C0C0"/>
            </w:tcBorders>
            <w:shd w:val="clear" w:color="000000" w:fill="D9E1F2"/>
            <w:vAlign w:val="center"/>
            <w:hideMark/>
          </w:tcPr>
          <w:p w14:paraId="78DA6202" w14:textId="031C865D" w:rsidR="000C3966" w:rsidRPr="005B3646" w:rsidRDefault="000C3966" w:rsidP="000C3966">
            <w:pPr>
              <w:widowControl/>
              <w:autoSpaceDE/>
              <w:autoSpaceDN/>
              <w:rPr>
                <w:color w:val="000000"/>
                <w:lang w:eastAsia="zh-CN"/>
              </w:rPr>
            </w:pPr>
            <w:r w:rsidRPr="005B3646">
              <w:rPr>
                <w:color w:val="000000"/>
                <w:lang w:eastAsia="zh-CN"/>
              </w:rPr>
              <w:t>SPRING BREAK- NO CLASS</w:t>
            </w:r>
          </w:p>
        </w:tc>
        <w:tc>
          <w:tcPr>
            <w:tcW w:w="1126" w:type="pct"/>
            <w:tcBorders>
              <w:top w:val="nil"/>
              <w:left w:val="nil"/>
              <w:bottom w:val="nil"/>
              <w:right w:val="single" w:sz="8" w:space="0" w:color="C0C0C0"/>
            </w:tcBorders>
            <w:shd w:val="clear" w:color="000000" w:fill="D9E1F2"/>
            <w:vAlign w:val="center"/>
            <w:hideMark/>
          </w:tcPr>
          <w:p w14:paraId="6CEED252" w14:textId="77777777" w:rsidR="000C3966" w:rsidRPr="005B3646" w:rsidRDefault="000C3966" w:rsidP="000C3966">
            <w:pPr>
              <w:widowControl/>
              <w:autoSpaceDE/>
              <w:autoSpaceDN/>
              <w:rPr>
                <w:color w:val="000000"/>
                <w:lang w:eastAsia="zh-CN"/>
              </w:rPr>
            </w:pPr>
            <w:r w:rsidRPr="005B3646">
              <w:rPr>
                <w:color w:val="000000"/>
                <w:lang w:eastAsia="zh-CN"/>
              </w:rPr>
              <w:t> </w:t>
            </w:r>
          </w:p>
        </w:tc>
      </w:tr>
      <w:tr w:rsidR="000C3966" w:rsidRPr="005B3646" w14:paraId="5BC56261" w14:textId="77777777" w:rsidTr="008F66E3">
        <w:trPr>
          <w:trHeight w:val="1200"/>
        </w:trPr>
        <w:tc>
          <w:tcPr>
            <w:tcW w:w="796" w:type="pct"/>
            <w:tcBorders>
              <w:top w:val="single" w:sz="8" w:space="0" w:color="C0C0C0"/>
              <w:left w:val="single" w:sz="8" w:space="0" w:color="C0C0C0"/>
              <w:bottom w:val="nil"/>
              <w:right w:val="single" w:sz="8" w:space="0" w:color="C0C0C0"/>
            </w:tcBorders>
            <w:shd w:val="clear" w:color="auto" w:fill="auto"/>
            <w:vAlign w:val="center"/>
            <w:hideMark/>
          </w:tcPr>
          <w:p w14:paraId="2A15B444" w14:textId="77777777" w:rsidR="000C3966" w:rsidRPr="00754738" w:rsidRDefault="000C3966" w:rsidP="000C3966">
            <w:pPr>
              <w:jc w:val="center"/>
            </w:pPr>
            <w:r w:rsidRPr="00754738">
              <w:t>Week 11</w:t>
            </w:r>
          </w:p>
          <w:p w14:paraId="39D3D3E2" w14:textId="37E5C6DB" w:rsidR="000C3966" w:rsidRPr="005B3646" w:rsidRDefault="000C3966" w:rsidP="000C3966">
            <w:pPr>
              <w:widowControl/>
              <w:autoSpaceDE/>
              <w:autoSpaceDN/>
              <w:jc w:val="center"/>
              <w:rPr>
                <w:b/>
                <w:bCs/>
                <w:color w:val="000000"/>
                <w:lang w:eastAsia="zh-CN"/>
              </w:rPr>
            </w:pPr>
            <w:r w:rsidRPr="00754738">
              <w:rPr>
                <w:color w:val="000000"/>
              </w:rPr>
              <w:t xml:space="preserve">(Mar </w:t>
            </w:r>
            <w:r w:rsidR="00DC01A1">
              <w:rPr>
                <w:color w:val="000000"/>
              </w:rPr>
              <w:t>24</w:t>
            </w:r>
            <w:r w:rsidRPr="00754738">
              <w:rPr>
                <w:color w:val="000000"/>
              </w:rPr>
              <w:t xml:space="preserve">– Mar </w:t>
            </w:r>
            <w:r>
              <w:rPr>
                <w:color w:val="000000"/>
              </w:rPr>
              <w:t>2</w:t>
            </w:r>
            <w:r w:rsidR="00DC01A1">
              <w:rPr>
                <w:color w:val="000000"/>
              </w:rPr>
              <w:t>9</w:t>
            </w:r>
            <w:r w:rsidRPr="00754738">
              <w:rPr>
                <w:color w:val="000000"/>
              </w:rPr>
              <w:t>)</w:t>
            </w:r>
          </w:p>
        </w:tc>
        <w:tc>
          <w:tcPr>
            <w:tcW w:w="1054" w:type="pct"/>
            <w:tcBorders>
              <w:top w:val="single" w:sz="8" w:space="0" w:color="C0C0C0"/>
              <w:left w:val="nil"/>
              <w:bottom w:val="nil"/>
              <w:right w:val="single" w:sz="8" w:space="0" w:color="C0C0C0"/>
            </w:tcBorders>
            <w:shd w:val="clear" w:color="auto" w:fill="auto"/>
            <w:vAlign w:val="center"/>
            <w:hideMark/>
          </w:tcPr>
          <w:p w14:paraId="0E74665D" w14:textId="77777777" w:rsidR="000C3966" w:rsidRPr="005B3646" w:rsidRDefault="000C3966" w:rsidP="000C3966">
            <w:pPr>
              <w:widowControl/>
              <w:autoSpaceDE/>
              <w:autoSpaceDN/>
              <w:rPr>
                <w:color w:val="000000"/>
                <w:lang w:eastAsia="zh-CN"/>
              </w:rPr>
            </w:pPr>
            <w:r w:rsidRPr="005B3646">
              <w:rPr>
                <w:lang w:eastAsia="zh-CN"/>
              </w:rPr>
              <w:t>Tourism, Hospitality and Event Programming</w:t>
            </w:r>
          </w:p>
        </w:tc>
        <w:tc>
          <w:tcPr>
            <w:tcW w:w="2024" w:type="pct"/>
            <w:tcBorders>
              <w:top w:val="single" w:sz="8" w:space="0" w:color="C0C0C0"/>
              <w:left w:val="nil"/>
              <w:bottom w:val="nil"/>
              <w:right w:val="single" w:sz="8" w:space="0" w:color="C0C0C0"/>
            </w:tcBorders>
            <w:shd w:val="clear" w:color="auto" w:fill="auto"/>
            <w:vAlign w:val="center"/>
            <w:hideMark/>
          </w:tcPr>
          <w:p w14:paraId="2287A86C" w14:textId="63E73664" w:rsidR="000C3966" w:rsidRPr="005B3646" w:rsidRDefault="000C3966" w:rsidP="000C3966">
            <w:pPr>
              <w:widowControl/>
              <w:autoSpaceDE/>
              <w:autoSpaceDN/>
              <w:rPr>
                <w:color w:val="000000"/>
                <w:lang w:eastAsia="zh-CN"/>
              </w:rPr>
            </w:pPr>
            <w:r>
              <w:rPr>
                <w:lang w:eastAsia="zh-CN"/>
              </w:rPr>
              <w:t>-</w:t>
            </w:r>
            <w:r w:rsidRPr="005B3646">
              <w:rPr>
                <w:lang w:eastAsia="zh-CN"/>
              </w:rPr>
              <w:t xml:space="preserve">Sources and challenges of financing </w:t>
            </w:r>
            <w:r w:rsidRPr="005B3646">
              <w:rPr>
                <w:lang w:eastAsia="zh-CN"/>
              </w:rPr>
              <w:br/>
            </w:r>
            <w:r>
              <w:rPr>
                <w:lang w:eastAsia="zh-CN"/>
              </w:rPr>
              <w:t>-</w:t>
            </w:r>
            <w:r w:rsidRPr="005B3646">
              <w:rPr>
                <w:lang w:eastAsia="zh-CN"/>
              </w:rPr>
              <w:t xml:space="preserve">Financial analysis </w:t>
            </w:r>
            <w:r w:rsidRPr="005B3646">
              <w:rPr>
                <w:lang w:eastAsia="zh-CN"/>
              </w:rPr>
              <w:br/>
            </w:r>
            <w:r>
              <w:rPr>
                <w:lang w:eastAsia="zh-CN"/>
              </w:rPr>
              <w:t>-</w:t>
            </w:r>
            <w:r w:rsidRPr="005B3646">
              <w:rPr>
                <w:lang w:eastAsia="zh-CN"/>
              </w:rPr>
              <w:t xml:space="preserve">Financing the venture </w:t>
            </w:r>
            <w:r w:rsidRPr="005B3646">
              <w:rPr>
                <w:lang w:eastAsia="zh-CN"/>
              </w:rPr>
              <w:br/>
            </w:r>
            <w:r>
              <w:rPr>
                <w:lang w:eastAsia="zh-CN"/>
              </w:rPr>
              <w:t>-</w:t>
            </w:r>
            <w:r w:rsidRPr="005B3646">
              <w:rPr>
                <w:lang w:eastAsia="zh-CN"/>
              </w:rPr>
              <w:t xml:space="preserve">Financing small businesses </w:t>
            </w:r>
            <w:r w:rsidRPr="005B3646">
              <w:rPr>
                <w:lang w:eastAsia="zh-CN"/>
              </w:rPr>
              <w:br/>
            </w:r>
            <w:r>
              <w:rPr>
                <w:lang w:eastAsia="zh-CN"/>
              </w:rPr>
              <w:t>-</w:t>
            </w:r>
            <w:r w:rsidRPr="005B3646">
              <w:rPr>
                <w:lang w:eastAsia="zh-CN"/>
              </w:rPr>
              <w:t xml:space="preserve">Financial planning in small businesses </w:t>
            </w:r>
            <w:r w:rsidRPr="005B3646">
              <w:rPr>
                <w:lang w:eastAsia="zh-CN"/>
              </w:rPr>
              <w:br/>
            </w:r>
            <w:r>
              <w:rPr>
                <w:lang w:eastAsia="zh-CN"/>
              </w:rPr>
              <w:t>-</w:t>
            </w:r>
            <w:r w:rsidRPr="005B3646">
              <w:rPr>
                <w:lang w:eastAsia="zh-CN"/>
              </w:rPr>
              <w:t xml:space="preserve">How to increase profits </w:t>
            </w:r>
            <w:r w:rsidRPr="005B3646">
              <w:rPr>
                <w:lang w:eastAsia="zh-CN"/>
              </w:rPr>
              <w:br/>
            </w:r>
            <w:r>
              <w:rPr>
                <w:lang w:eastAsia="zh-CN"/>
              </w:rPr>
              <w:t>-</w:t>
            </w:r>
            <w:r w:rsidRPr="005B3646">
              <w:rPr>
                <w:lang w:eastAsia="zh-CN"/>
              </w:rPr>
              <w:t>Financial management issues</w:t>
            </w:r>
            <w:r w:rsidRPr="005B3646">
              <w:rPr>
                <w:lang w:eastAsia="zh-CN"/>
              </w:rPr>
              <w:br/>
            </w:r>
            <w:r w:rsidRPr="005B3646">
              <w:rPr>
                <w:lang w:eastAsia="zh-CN"/>
              </w:rPr>
              <w:br/>
            </w:r>
            <w:r w:rsidRPr="005B3646">
              <w:rPr>
                <w:b/>
                <w:bCs/>
                <w:color w:val="000000"/>
                <w:lang w:eastAsia="zh-CN"/>
              </w:rPr>
              <w:lastRenderedPageBreak/>
              <w:t>Development of Financial Strategy</w:t>
            </w:r>
            <w:r w:rsidRPr="005B3646">
              <w:rPr>
                <w:b/>
                <w:bCs/>
                <w:color w:val="000000"/>
                <w:lang w:eastAsia="zh-CN"/>
              </w:rPr>
              <w:br/>
            </w:r>
            <w:r w:rsidRPr="005B3646">
              <w:rPr>
                <w:color w:val="000000"/>
                <w:lang w:eastAsia="zh-CN"/>
              </w:rPr>
              <w:br/>
            </w:r>
            <w:r w:rsidRPr="008F369F">
              <w:rPr>
                <w:b/>
                <w:bCs/>
                <w:i/>
                <w:iCs/>
                <w:color w:val="A6A6A6" w:themeColor="background1" w:themeShade="A6"/>
                <w:lang w:eastAsia="zh-CN"/>
              </w:rPr>
              <w:t>Guest speaker: Hotel investment / Q&amp;A (TBD)</w:t>
            </w:r>
          </w:p>
        </w:tc>
        <w:tc>
          <w:tcPr>
            <w:tcW w:w="1126" w:type="pct"/>
            <w:tcBorders>
              <w:top w:val="single" w:sz="8" w:space="0" w:color="C0C0C0"/>
              <w:left w:val="nil"/>
              <w:bottom w:val="nil"/>
              <w:right w:val="single" w:sz="8" w:space="0" w:color="C0C0C0"/>
            </w:tcBorders>
            <w:shd w:val="clear" w:color="auto" w:fill="auto"/>
            <w:vAlign w:val="center"/>
            <w:hideMark/>
          </w:tcPr>
          <w:p w14:paraId="4954F846" w14:textId="77777777" w:rsidR="000C3966" w:rsidRPr="005B3646" w:rsidRDefault="000C3966" w:rsidP="000C3966">
            <w:pPr>
              <w:widowControl/>
              <w:autoSpaceDE/>
              <w:autoSpaceDN/>
              <w:rPr>
                <w:i/>
                <w:iCs/>
                <w:color w:val="000000"/>
                <w:lang w:eastAsia="zh-CN"/>
              </w:rPr>
            </w:pPr>
            <w:r w:rsidRPr="005B3646">
              <w:rPr>
                <w:i/>
                <w:iCs/>
                <w:lang w:eastAsia="zh-CN"/>
              </w:rPr>
              <w:lastRenderedPageBreak/>
              <w:t>Spotlight 7: Gearhart by the Sea Resort</w:t>
            </w:r>
          </w:p>
        </w:tc>
      </w:tr>
      <w:tr w:rsidR="000C3966" w:rsidRPr="005B3646" w14:paraId="520BAFFA" w14:textId="77777777" w:rsidTr="008F66E3">
        <w:trPr>
          <w:trHeight w:val="1215"/>
        </w:trPr>
        <w:tc>
          <w:tcPr>
            <w:tcW w:w="796" w:type="pct"/>
            <w:tcBorders>
              <w:top w:val="nil"/>
              <w:left w:val="single" w:sz="8" w:space="0" w:color="C0C0C0"/>
              <w:bottom w:val="single" w:sz="8" w:space="0" w:color="C0C0C0"/>
              <w:right w:val="single" w:sz="8" w:space="0" w:color="C0C0C0"/>
            </w:tcBorders>
            <w:shd w:val="clear" w:color="000000" w:fill="D9E1F2"/>
            <w:vAlign w:val="center"/>
            <w:hideMark/>
          </w:tcPr>
          <w:p w14:paraId="10F2F711" w14:textId="77777777" w:rsidR="000C3966" w:rsidRPr="00754738" w:rsidRDefault="000C3966" w:rsidP="000C3966">
            <w:pPr>
              <w:jc w:val="center"/>
            </w:pPr>
            <w:r w:rsidRPr="00754738">
              <w:t>Week 12</w:t>
            </w:r>
          </w:p>
          <w:p w14:paraId="3E5C11FC" w14:textId="423F7CCA" w:rsidR="000C3966" w:rsidRPr="005B3646" w:rsidRDefault="000C3966" w:rsidP="000C3966">
            <w:pPr>
              <w:widowControl/>
              <w:autoSpaceDE/>
              <w:autoSpaceDN/>
              <w:jc w:val="center"/>
              <w:rPr>
                <w:b/>
                <w:bCs/>
                <w:color w:val="000000"/>
                <w:lang w:eastAsia="zh-CN"/>
              </w:rPr>
            </w:pPr>
            <w:r w:rsidRPr="00754738">
              <w:rPr>
                <w:color w:val="000000"/>
              </w:rPr>
              <w:t xml:space="preserve">(Mar </w:t>
            </w:r>
            <w:r w:rsidR="00DC01A1">
              <w:rPr>
                <w:color w:val="000000"/>
              </w:rPr>
              <w:t>31</w:t>
            </w:r>
            <w:r w:rsidRPr="00754738">
              <w:rPr>
                <w:color w:val="000000"/>
              </w:rPr>
              <w:t xml:space="preserve">– </w:t>
            </w:r>
            <w:r w:rsidR="00DC01A1">
              <w:rPr>
                <w:color w:val="000000"/>
              </w:rPr>
              <w:t>Apr</w:t>
            </w:r>
            <w:r w:rsidRPr="00754738">
              <w:rPr>
                <w:color w:val="000000"/>
              </w:rPr>
              <w:t xml:space="preserve"> </w:t>
            </w:r>
            <w:r w:rsidR="00DC01A1">
              <w:rPr>
                <w:color w:val="000000"/>
              </w:rPr>
              <w:t>5</w:t>
            </w:r>
            <w:r w:rsidRPr="00754738">
              <w:rPr>
                <w:color w:val="000000"/>
              </w:rPr>
              <w:t>)</w:t>
            </w:r>
          </w:p>
        </w:tc>
        <w:tc>
          <w:tcPr>
            <w:tcW w:w="1054" w:type="pct"/>
            <w:tcBorders>
              <w:top w:val="nil"/>
              <w:left w:val="nil"/>
              <w:bottom w:val="single" w:sz="8" w:space="0" w:color="C0C0C0"/>
              <w:right w:val="single" w:sz="8" w:space="0" w:color="C0C0C0"/>
            </w:tcBorders>
            <w:shd w:val="clear" w:color="000000" w:fill="D9E1F2"/>
            <w:vAlign w:val="center"/>
            <w:hideMark/>
          </w:tcPr>
          <w:p w14:paraId="6D2AB5DA" w14:textId="77777777" w:rsidR="000C3966" w:rsidRPr="005B3646" w:rsidRDefault="000C3966" w:rsidP="000C3966">
            <w:pPr>
              <w:widowControl/>
              <w:autoSpaceDE/>
              <w:autoSpaceDN/>
              <w:rPr>
                <w:color w:val="000000"/>
                <w:lang w:eastAsia="zh-CN"/>
              </w:rPr>
            </w:pPr>
            <w:r w:rsidRPr="005B3646">
              <w:rPr>
                <w:lang w:eastAsia="zh-CN"/>
              </w:rPr>
              <w:t>Travel Industry</w:t>
            </w:r>
          </w:p>
        </w:tc>
        <w:tc>
          <w:tcPr>
            <w:tcW w:w="2024" w:type="pct"/>
            <w:tcBorders>
              <w:top w:val="nil"/>
              <w:left w:val="nil"/>
              <w:bottom w:val="single" w:sz="8" w:space="0" w:color="C0C0C0"/>
              <w:right w:val="single" w:sz="8" w:space="0" w:color="C0C0C0"/>
            </w:tcBorders>
            <w:shd w:val="clear" w:color="000000" w:fill="D9E1F2"/>
            <w:vAlign w:val="center"/>
            <w:hideMark/>
          </w:tcPr>
          <w:p w14:paraId="040D9F47" w14:textId="77777777" w:rsidR="000C3966" w:rsidRDefault="000C3966" w:rsidP="000C3966">
            <w:pPr>
              <w:widowControl/>
              <w:autoSpaceDE/>
              <w:autoSpaceDN/>
              <w:rPr>
                <w:b/>
                <w:bCs/>
                <w:color w:val="000000"/>
                <w:lang w:eastAsia="zh-CN"/>
              </w:rPr>
            </w:pPr>
            <w:r>
              <w:rPr>
                <w:lang w:eastAsia="zh-CN"/>
              </w:rPr>
              <w:t>-</w:t>
            </w:r>
            <w:r w:rsidRPr="005B3646">
              <w:rPr>
                <w:lang w:eastAsia="zh-CN"/>
              </w:rPr>
              <w:t xml:space="preserve">Who is the primary market </w:t>
            </w:r>
            <w:r w:rsidRPr="005B3646">
              <w:rPr>
                <w:lang w:eastAsia="zh-CN"/>
              </w:rPr>
              <w:br/>
            </w:r>
            <w:r>
              <w:rPr>
                <w:lang w:eastAsia="zh-CN"/>
              </w:rPr>
              <w:t>-</w:t>
            </w:r>
            <w:r w:rsidRPr="005B3646">
              <w:rPr>
                <w:lang w:eastAsia="zh-CN"/>
              </w:rPr>
              <w:t xml:space="preserve">Types of segmentation </w:t>
            </w:r>
            <w:r w:rsidRPr="005B3646">
              <w:rPr>
                <w:lang w:eastAsia="zh-CN"/>
              </w:rPr>
              <w:br/>
            </w:r>
            <w:r>
              <w:rPr>
                <w:lang w:eastAsia="zh-CN"/>
              </w:rPr>
              <w:t>-</w:t>
            </w:r>
            <w:r w:rsidRPr="005B3646">
              <w:rPr>
                <w:lang w:eastAsia="zh-CN"/>
              </w:rPr>
              <w:t xml:space="preserve">How to do segmentation </w:t>
            </w:r>
            <w:r w:rsidRPr="005B3646">
              <w:rPr>
                <w:lang w:eastAsia="zh-CN"/>
              </w:rPr>
              <w:br/>
            </w:r>
            <w:r>
              <w:rPr>
                <w:lang w:eastAsia="zh-CN"/>
              </w:rPr>
              <w:t>-</w:t>
            </w:r>
            <w:r w:rsidRPr="005B3646">
              <w:rPr>
                <w:lang w:eastAsia="zh-CN"/>
              </w:rPr>
              <w:t xml:space="preserve">Price </w:t>
            </w:r>
            <w:r w:rsidRPr="005B3646">
              <w:rPr>
                <w:lang w:eastAsia="zh-CN"/>
              </w:rPr>
              <w:br/>
            </w:r>
            <w:r>
              <w:rPr>
                <w:lang w:eastAsia="zh-CN"/>
              </w:rPr>
              <w:t>-</w:t>
            </w:r>
            <w:r w:rsidRPr="005B3646">
              <w:rPr>
                <w:lang w:eastAsia="zh-CN"/>
              </w:rPr>
              <w:t>Promotion</w:t>
            </w:r>
            <w:r w:rsidRPr="005B3646">
              <w:rPr>
                <w:lang w:eastAsia="zh-CN"/>
              </w:rPr>
              <w:br/>
            </w:r>
            <w:r w:rsidRPr="005B3646">
              <w:rPr>
                <w:lang w:eastAsia="zh-CN"/>
              </w:rPr>
              <w:br/>
            </w:r>
            <w:r w:rsidRPr="005B3646">
              <w:rPr>
                <w:b/>
                <w:bCs/>
                <w:color w:val="000000"/>
                <w:lang w:eastAsia="zh-CN"/>
              </w:rPr>
              <w:t>Market investigation</w:t>
            </w:r>
          </w:p>
          <w:p w14:paraId="1A8F6D13" w14:textId="19A426DC" w:rsidR="000C3966" w:rsidRPr="005B3646" w:rsidRDefault="000C3966" w:rsidP="000C3966">
            <w:pPr>
              <w:widowControl/>
              <w:autoSpaceDE/>
              <w:autoSpaceDN/>
              <w:rPr>
                <w:color w:val="000000"/>
                <w:lang w:eastAsia="zh-CN"/>
              </w:rPr>
            </w:pPr>
            <w:r>
              <w:rPr>
                <w:b/>
                <w:bCs/>
                <w:color w:val="000000"/>
                <w:lang w:eastAsia="zh-CN"/>
              </w:rPr>
              <w:t>S</w:t>
            </w:r>
            <w:r w:rsidRPr="005B3646">
              <w:rPr>
                <w:b/>
                <w:bCs/>
                <w:color w:val="000000"/>
                <w:lang w:eastAsia="zh-CN"/>
              </w:rPr>
              <w:t>egmentation, positioning, and marketing Strategy</w:t>
            </w:r>
          </w:p>
        </w:tc>
        <w:tc>
          <w:tcPr>
            <w:tcW w:w="1126" w:type="pct"/>
            <w:tcBorders>
              <w:top w:val="nil"/>
              <w:left w:val="nil"/>
              <w:bottom w:val="single" w:sz="8" w:space="0" w:color="C0C0C0"/>
              <w:right w:val="single" w:sz="8" w:space="0" w:color="C0C0C0"/>
            </w:tcBorders>
            <w:shd w:val="clear" w:color="000000" w:fill="D9E1F2"/>
            <w:vAlign w:val="center"/>
            <w:hideMark/>
          </w:tcPr>
          <w:p w14:paraId="0B583591" w14:textId="77777777" w:rsidR="000C3966" w:rsidRPr="005B3646" w:rsidRDefault="000C3966" w:rsidP="000C3966">
            <w:pPr>
              <w:widowControl/>
              <w:autoSpaceDE/>
              <w:autoSpaceDN/>
              <w:rPr>
                <w:i/>
                <w:iCs/>
                <w:color w:val="000000"/>
                <w:lang w:eastAsia="zh-CN"/>
              </w:rPr>
            </w:pPr>
            <w:r w:rsidRPr="005B3646">
              <w:rPr>
                <w:i/>
                <w:iCs/>
                <w:lang w:eastAsia="zh-CN"/>
              </w:rPr>
              <w:t>Spotlight 8: Sarah Sigg- Hewett, Events Director, Fig Garden</w:t>
            </w:r>
          </w:p>
        </w:tc>
      </w:tr>
      <w:tr w:rsidR="000C3966" w:rsidRPr="005B3646" w14:paraId="76B4A014" w14:textId="77777777" w:rsidTr="008F66E3">
        <w:trPr>
          <w:trHeight w:val="1215"/>
        </w:trPr>
        <w:tc>
          <w:tcPr>
            <w:tcW w:w="796" w:type="pct"/>
            <w:tcBorders>
              <w:top w:val="nil"/>
              <w:left w:val="single" w:sz="8" w:space="0" w:color="C0C0C0"/>
              <w:bottom w:val="nil"/>
              <w:right w:val="single" w:sz="8" w:space="0" w:color="C0C0C0"/>
            </w:tcBorders>
            <w:shd w:val="clear" w:color="auto" w:fill="auto"/>
            <w:vAlign w:val="center"/>
            <w:hideMark/>
          </w:tcPr>
          <w:p w14:paraId="5D65E045" w14:textId="77777777" w:rsidR="000C3966" w:rsidRPr="00754738" w:rsidRDefault="000C3966" w:rsidP="000C3966">
            <w:pPr>
              <w:jc w:val="center"/>
              <w:rPr>
                <w:color w:val="000000"/>
              </w:rPr>
            </w:pPr>
            <w:r w:rsidRPr="00754738">
              <w:t xml:space="preserve">Week </w:t>
            </w:r>
            <w:r w:rsidRPr="00754738">
              <w:rPr>
                <w:color w:val="000000"/>
              </w:rPr>
              <w:t>13</w:t>
            </w:r>
          </w:p>
          <w:p w14:paraId="256ADB6B" w14:textId="25ECC090" w:rsidR="000C3966" w:rsidRPr="005B3646" w:rsidRDefault="000C3966" w:rsidP="000C3966">
            <w:pPr>
              <w:widowControl/>
              <w:autoSpaceDE/>
              <w:autoSpaceDN/>
              <w:jc w:val="center"/>
              <w:rPr>
                <w:b/>
                <w:bCs/>
                <w:color w:val="000000"/>
                <w:lang w:eastAsia="zh-CN"/>
              </w:rPr>
            </w:pPr>
            <w:r w:rsidRPr="00754738">
              <w:rPr>
                <w:color w:val="000000"/>
              </w:rPr>
              <w:t>(</w:t>
            </w:r>
            <w:r>
              <w:rPr>
                <w:color w:val="000000"/>
              </w:rPr>
              <w:t xml:space="preserve">Apr </w:t>
            </w:r>
            <w:r w:rsidR="00DC01A1">
              <w:rPr>
                <w:color w:val="000000"/>
              </w:rPr>
              <w:t>7</w:t>
            </w:r>
            <w:r w:rsidRPr="00754738">
              <w:rPr>
                <w:color w:val="000000"/>
              </w:rPr>
              <w:t xml:space="preserve">– Apr </w:t>
            </w:r>
            <w:r w:rsidR="00DC01A1">
              <w:rPr>
                <w:color w:val="000000"/>
              </w:rPr>
              <w:t>12</w:t>
            </w:r>
            <w:r w:rsidRPr="00754738">
              <w:rPr>
                <w:color w:val="000000"/>
              </w:rPr>
              <w:t>)</w:t>
            </w:r>
          </w:p>
        </w:tc>
        <w:tc>
          <w:tcPr>
            <w:tcW w:w="1054" w:type="pct"/>
            <w:tcBorders>
              <w:top w:val="nil"/>
              <w:left w:val="nil"/>
              <w:bottom w:val="nil"/>
              <w:right w:val="single" w:sz="8" w:space="0" w:color="C0C0C0"/>
            </w:tcBorders>
            <w:shd w:val="clear" w:color="auto" w:fill="auto"/>
            <w:vAlign w:val="center"/>
            <w:hideMark/>
          </w:tcPr>
          <w:p w14:paraId="0F706A4C" w14:textId="77777777" w:rsidR="000C3966" w:rsidRPr="005B3646" w:rsidRDefault="000C3966" w:rsidP="000C3966">
            <w:pPr>
              <w:widowControl/>
              <w:autoSpaceDE/>
              <w:autoSpaceDN/>
              <w:rPr>
                <w:color w:val="000000"/>
                <w:lang w:eastAsia="zh-CN"/>
              </w:rPr>
            </w:pPr>
            <w:r w:rsidRPr="005B3646">
              <w:rPr>
                <w:color w:val="000000"/>
                <w:lang w:eastAsia="zh-CN"/>
              </w:rPr>
              <w:t>Hospitality Industry</w:t>
            </w:r>
          </w:p>
        </w:tc>
        <w:tc>
          <w:tcPr>
            <w:tcW w:w="2024" w:type="pct"/>
            <w:tcBorders>
              <w:top w:val="nil"/>
              <w:left w:val="nil"/>
              <w:bottom w:val="nil"/>
              <w:right w:val="single" w:sz="8" w:space="0" w:color="C0C0C0"/>
            </w:tcBorders>
            <w:shd w:val="clear" w:color="auto" w:fill="auto"/>
            <w:vAlign w:val="center"/>
            <w:hideMark/>
          </w:tcPr>
          <w:p w14:paraId="6FC29BAE" w14:textId="77777777" w:rsidR="000C3966" w:rsidRDefault="000C3966" w:rsidP="000C3966">
            <w:pPr>
              <w:widowControl/>
              <w:autoSpaceDE/>
              <w:autoSpaceDN/>
              <w:rPr>
                <w:b/>
                <w:bCs/>
                <w:color w:val="000000"/>
                <w:lang w:eastAsia="zh-CN"/>
              </w:rPr>
            </w:pPr>
            <w:r>
              <w:rPr>
                <w:color w:val="000000"/>
                <w:lang w:eastAsia="zh-CN"/>
              </w:rPr>
              <w:t>-</w:t>
            </w:r>
            <w:r w:rsidRPr="005B3646">
              <w:rPr>
                <w:color w:val="000000"/>
                <w:lang w:eastAsia="zh-CN"/>
              </w:rPr>
              <w:t xml:space="preserve">Fundamentals of success </w:t>
            </w:r>
            <w:r w:rsidRPr="005B3646">
              <w:rPr>
                <w:color w:val="000000"/>
                <w:lang w:eastAsia="zh-CN"/>
              </w:rPr>
              <w:br/>
            </w:r>
            <w:r>
              <w:rPr>
                <w:color w:val="000000"/>
                <w:lang w:eastAsia="zh-CN"/>
              </w:rPr>
              <w:t>-</w:t>
            </w:r>
            <w:r w:rsidRPr="005B3646">
              <w:rPr>
                <w:color w:val="000000"/>
                <w:lang w:eastAsia="zh-CN"/>
              </w:rPr>
              <w:t xml:space="preserve">Ethical business practices </w:t>
            </w:r>
            <w:r w:rsidRPr="005B3646">
              <w:rPr>
                <w:color w:val="000000"/>
                <w:lang w:eastAsia="zh-CN"/>
              </w:rPr>
              <w:br/>
            </w:r>
            <w:r>
              <w:rPr>
                <w:color w:val="000000"/>
                <w:lang w:eastAsia="zh-CN"/>
              </w:rPr>
              <w:t>-</w:t>
            </w:r>
            <w:r w:rsidRPr="005B3646">
              <w:rPr>
                <w:color w:val="000000"/>
                <w:lang w:eastAsia="zh-CN"/>
              </w:rPr>
              <w:t xml:space="preserve">Human resource management </w:t>
            </w:r>
            <w:r w:rsidRPr="005B3646">
              <w:rPr>
                <w:color w:val="000000"/>
                <w:lang w:eastAsia="zh-CN"/>
              </w:rPr>
              <w:br/>
            </w:r>
            <w:r>
              <w:rPr>
                <w:color w:val="000000"/>
                <w:lang w:eastAsia="zh-CN"/>
              </w:rPr>
              <w:t>-</w:t>
            </w:r>
            <w:r w:rsidRPr="005B3646">
              <w:rPr>
                <w:color w:val="000000"/>
                <w:lang w:eastAsia="zh-CN"/>
              </w:rPr>
              <w:t xml:space="preserve">Risk management </w:t>
            </w:r>
            <w:r w:rsidRPr="005B3646">
              <w:rPr>
                <w:color w:val="000000"/>
                <w:lang w:eastAsia="zh-CN"/>
              </w:rPr>
              <w:br/>
            </w:r>
            <w:r>
              <w:rPr>
                <w:color w:val="000000"/>
                <w:lang w:eastAsia="zh-CN"/>
              </w:rPr>
              <w:t>-</w:t>
            </w:r>
            <w:r w:rsidRPr="005B3646">
              <w:rPr>
                <w:color w:val="000000"/>
                <w:lang w:eastAsia="zh-CN"/>
              </w:rPr>
              <w:t xml:space="preserve">Asset management </w:t>
            </w:r>
            <w:r w:rsidRPr="005B3646">
              <w:rPr>
                <w:color w:val="000000"/>
                <w:lang w:eastAsia="zh-CN"/>
              </w:rPr>
              <w:br/>
            </w:r>
            <w:r>
              <w:rPr>
                <w:color w:val="000000"/>
                <w:lang w:eastAsia="zh-CN"/>
              </w:rPr>
              <w:t>-</w:t>
            </w:r>
            <w:r w:rsidRPr="005B3646">
              <w:rPr>
                <w:color w:val="000000"/>
                <w:lang w:eastAsia="zh-CN"/>
              </w:rPr>
              <w:t>Informatics</w:t>
            </w:r>
            <w:r w:rsidRPr="005B3646">
              <w:rPr>
                <w:color w:val="000000"/>
                <w:lang w:eastAsia="zh-CN"/>
              </w:rPr>
              <w:br/>
            </w:r>
            <w:r w:rsidRPr="005B3646">
              <w:rPr>
                <w:color w:val="000000"/>
                <w:lang w:eastAsia="zh-CN"/>
              </w:rPr>
              <w:br/>
            </w:r>
            <w:r w:rsidRPr="005B3646">
              <w:rPr>
                <w:b/>
                <w:bCs/>
                <w:color w:val="000000"/>
                <w:lang w:eastAsia="zh-CN"/>
              </w:rPr>
              <w:t xml:space="preserve">S.W. O. T. analysis </w:t>
            </w:r>
          </w:p>
          <w:p w14:paraId="66AA9197" w14:textId="49738503" w:rsidR="000C3966" w:rsidRPr="005B3646" w:rsidRDefault="000C3966" w:rsidP="000C3966">
            <w:pPr>
              <w:widowControl/>
              <w:autoSpaceDE/>
              <w:autoSpaceDN/>
              <w:rPr>
                <w:color w:val="000000"/>
                <w:lang w:eastAsia="zh-CN"/>
              </w:rPr>
            </w:pPr>
          </w:p>
        </w:tc>
        <w:tc>
          <w:tcPr>
            <w:tcW w:w="1126" w:type="pct"/>
            <w:tcBorders>
              <w:top w:val="nil"/>
              <w:left w:val="nil"/>
              <w:bottom w:val="nil"/>
              <w:right w:val="single" w:sz="8" w:space="0" w:color="C0C0C0"/>
            </w:tcBorders>
            <w:shd w:val="clear" w:color="auto" w:fill="auto"/>
            <w:vAlign w:val="center"/>
            <w:hideMark/>
          </w:tcPr>
          <w:p w14:paraId="38A03F99" w14:textId="77777777" w:rsidR="000C3966" w:rsidRPr="005B3646" w:rsidRDefault="000C3966" w:rsidP="000C3966">
            <w:pPr>
              <w:widowControl/>
              <w:autoSpaceDE/>
              <w:autoSpaceDN/>
              <w:rPr>
                <w:i/>
                <w:iCs/>
                <w:color w:val="000000"/>
                <w:lang w:eastAsia="zh-CN"/>
              </w:rPr>
            </w:pPr>
            <w:r w:rsidRPr="005B3646">
              <w:rPr>
                <w:i/>
                <w:iCs/>
                <w:color w:val="000000"/>
                <w:lang w:eastAsia="zh-CN"/>
              </w:rPr>
              <w:t>Spotlight 9: Tauck, 85 years of excellence continues</w:t>
            </w:r>
          </w:p>
        </w:tc>
      </w:tr>
      <w:tr w:rsidR="000C3966" w:rsidRPr="005B3646" w14:paraId="2A0CF9E7" w14:textId="77777777" w:rsidTr="008F66E3">
        <w:trPr>
          <w:trHeight w:val="1800"/>
        </w:trPr>
        <w:tc>
          <w:tcPr>
            <w:tcW w:w="796" w:type="pct"/>
            <w:tcBorders>
              <w:top w:val="single" w:sz="8" w:space="0" w:color="C0C0C0"/>
              <w:left w:val="single" w:sz="8" w:space="0" w:color="C0C0C0"/>
              <w:bottom w:val="nil"/>
              <w:right w:val="single" w:sz="8" w:space="0" w:color="C0C0C0"/>
            </w:tcBorders>
            <w:shd w:val="clear" w:color="000000" w:fill="D9E1F2"/>
            <w:vAlign w:val="center"/>
            <w:hideMark/>
          </w:tcPr>
          <w:p w14:paraId="23641652" w14:textId="77777777" w:rsidR="000C3966" w:rsidRPr="00754738" w:rsidRDefault="000C3966" w:rsidP="000C3966">
            <w:pPr>
              <w:jc w:val="center"/>
              <w:rPr>
                <w:color w:val="000000"/>
              </w:rPr>
            </w:pPr>
            <w:r w:rsidRPr="00754738">
              <w:t xml:space="preserve">Week </w:t>
            </w:r>
            <w:r w:rsidRPr="00754738">
              <w:rPr>
                <w:color w:val="000000"/>
              </w:rPr>
              <w:t>14</w:t>
            </w:r>
          </w:p>
          <w:p w14:paraId="0A6E14C2" w14:textId="7A7B552C" w:rsidR="000C3966" w:rsidRPr="005B3646" w:rsidRDefault="000C3966" w:rsidP="000C3966">
            <w:pPr>
              <w:widowControl/>
              <w:autoSpaceDE/>
              <w:autoSpaceDN/>
              <w:jc w:val="center"/>
              <w:rPr>
                <w:b/>
                <w:bCs/>
                <w:color w:val="000000"/>
                <w:lang w:eastAsia="zh-CN"/>
              </w:rPr>
            </w:pPr>
            <w:r w:rsidRPr="00754738">
              <w:rPr>
                <w:color w:val="000000"/>
              </w:rPr>
              <w:t xml:space="preserve">(Apr </w:t>
            </w:r>
            <w:r>
              <w:rPr>
                <w:color w:val="000000"/>
              </w:rPr>
              <w:t>1</w:t>
            </w:r>
            <w:r w:rsidR="0081677D">
              <w:rPr>
                <w:color w:val="000000"/>
              </w:rPr>
              <w:t>4</w:t>
            </w:r>
            <w:r w:rsidRPr="00754738">
              <w:rPr>
                <w:color w:val="000000"/>
              </w:rPr>
              <w:t xml:space="preserve">– Apr </w:t>
            </w:r>
            <w:r>
              <w:rPr>
                <w:color w:val="000000"/>
              </w:rPr>
              <w:t>1</w:t>
            </w:r>
            <w:r w:rsidR="0081677D">
              <w:rPr>
                <w:color w:val="000000"/>
              </w:rPr>
              <w:t>9</w:t>
            </w:r>
            <w:r w:rsidRPr="00754738">
              <w:rPr>
                <w:color w:val="000000"/>
              </w:rPr>
              <w:t>)</w:t>
            </w:r>
          </w:p>
        </w:tc>
        <w:tc>
          <w:tcPr>
            <w:tcW w:w="1054" w:type="pct"/>
            <w:tcBorders>
              <w:top w:val="single" w:sz="8" w:space="0" w:color="C0C0C0"/>
              <w:left w:val="nil"/>
              <w:bottom w:val="nil"/>
              <w:right w:val="single" w:sz="8" w:space="0" w:color="C0C0C0"/>
            </w:tcBorders>
            <w:shd w:val="clear" w:color="000000" w:fill="D9E1F2"/>
            <w:vAlign w:val="center"/>
            <w:hideMark/>
          </w:tcPr>
          <w:p w14:paraId="2E54B1D5" w14:textId="77777777" w:rsidR="000C3966" w:rsidRDefault="000C3966" w:rsidP="000C3966">
            <w:pPr>
              <w:widowControl/>
              <w:autoSpaceDE/>
              <w:autoSpaceDN/>
              <w:rPr>
                <w:color w:val="000000" w:themeColor="text1"/>
                <w:lang w:eastAsia="zh-CN"/>
              </w:rPr>
            </w:pPr>
            <w:r w:rsidRPr="00691783">
              <w:rPr>
                <w:color w:val="000000" w:themeColor="text1"/>
                <w:lang w:eastAsia="zh-CN"/>
              </w:rPr>
              <w:t>Local Tourism, Hospitality and Event</w:t>
            </w:r>
          </w:p>
          <w:p w14:paraId="113F3402" w14:textId="77777777" w:rsidR="00045E98" w:rsidRDefault="00045E98" w:rsidP="000C3966">
            <w:pPr>
              <w:widowControl/>
              <w:autoSpaceDE/>
              <w:autoSpaceDN/>
              <w:rPr>
                <w:color w:val="000000" w:themeColor="text1"/>
                <w:lang w:eastAsia="zh-CN"/>
              </w:rPr>
            </w:pPr>
          </w:p>
          <w:p w14:paraId="3C1F02C2" w14:textId="03A4DEE6" w:rsidR="00045E98" w:rsidRPr="00691783" w:rsidRDefault="00045E98" w:rsidP="000C3966">
            <w:pPr>
              <w:widowControl/>
              <w:autoSpaceDE/>
              <w:autoSpaceDN/>
              <w:rPr>
                <w:color w:val="000000" w:themeColor="text1"/>
                <w:lang w:eastAsia="zh-CN"/>
              </w:rPr>
            </w:pPr>
            <w:r w:rsidRPr="005B3646">
              <w:rPr>
                <w:color w:val="000000"/>
                <w:lang w:eastAsia="zh-CN"/>
              </w:rPr>
              <w:t>Strategic Business Plan</w:t>
            </w:r>
          </w:p>
        </w:tc>
        <w:tc>
          <w:tcPr>
            <w:tcW w:w="2024" w:type="pct"/>
            <w:tcBorders>
              <w:top w:val="single" w:sz="8" w:space="0" w:color="C0C0C0"/>
              <w:left w:val="nil"/>
              <w:bottom w:val="nil"/>
              <w:right w:val="single" w:sz="8" w:space="0" w:color="C0C0C0"/>
            </w:tcBorders>
            <w:shd w:val="clear" w:color="000000" w:fill="D9E1F2"/>
            <w:vAlign w:val="center"/>
            <w:hideMark/>
          </w:tcPr>
          <w:p w14:paraId="5F637FE7" w14:textId="316F4D2B" w:rsidR="000C3966" w:rsidRDefault="000C3966" w:rsidP="000C3966">
            <w:pPr>
              <w:widowControl/>
              <w:autoSpaceDE/>
              <w:autoSpaceDN/>
              <w:rPr>
                <w:color w:val="000000" w:themeColor="text1"/>
                <w:lang w:eastAsia="zh-CN"/>
              </w:rPr>
            </w:pPr>
            <w:r w:rsidRPr="00691783">
              <w:rPr>
                <w:color w:val="000000" w:themeColor="text1"/>
                <w:lang w:eastAsia="zh-CN"/>
              </w:rPr>
              <w:t>-Businesses in the T.H.E. industry</w:t>
            </w:r>
            <w:r w:rsidRPr="00691783">
              <w:rPr>
                <w:color w:val="000000" w:themeColor="text1"/>
                <w:lang w:eastAsia="zh-CN"/>
              </w:rPr>
              <w:br/>
              <w:t xml:space="preserve">-A look ahead of </w:t>
            </w:r>
            <w:r w:rsidR="00045E98" w:rsidRPr="00691783">
              <w:rPr>
                <w:color w:val="000000" w:themeColor="text1"/>
                <w:lang w:eastAsia="zh-CN"/>
              </w:rPr>
              <w:t>industry</w:t>
            </w:r>
            <w:r w:rsidRPr="00691783">
              <w:rPr>
                <w:color w:val="000000" w:themeColor="text1"/>
                <w:lang w:eastAsia="zh-CN"/>
              </w:rPr>
              <w:t xml:space="preserve"> and entrepreneurship</w:t>
            </w:r>
          </w:p>
          <w:p w14:paraId="2277D6B9" w14:textId="77777777" w:rsidR="00045E98" w:rsidRDefault="00045E98" w:rsidP="000C3966">
            <w:pPr>
              <w:widowControl/>
              <w:autoSpaceDE/>
              <w:autoSpaceDN/>
              <w:rPr>
                <w:color w:val="000000" w:themeColor="text1"/>
                <w:lang w:eastAsia="zh-CN"/>
              </w:rPr>
            </w:pPr>
          </w:p>
          <w:p w14:paraId="0CB9B3BB" w14:textId="1FE8D399" w:rsidR="00045E98" w:rsidRPr="00691783" w:rsidRDefault="00045E98" w:rsidP="000C3966">
            <w:pPr>
              <w:widowControl/>
              <w:autoSpaceDE/>
              <w:autoSpaceDN/>
              <w:rPr>
                <w:color w:val="000000" w:themeColor="text1"/>
                <w:lang w:eastAsia="zh-CN"/>
              </w:rPr>
            </w:pPr>
            <w:r w:rsidRPr="005B3646">
              <w:rPr>
                <w:b/>
                <w:bCs/>
                <w:color w:val="000000"/>
                <w:lang w:eastAsia="zh-CN"/>
              </w:rPr>
              <w:t xml:space="preserve">Development of </w:t>
            </w:r>
            <w:r>
              <w:rPr>
                <w:b/>
                <w:bCs/>
                <w:color w:val="000000"/>
                <w:lang w:eastAsia="zh-CN"/>
              </w:rPr>
              <w:t xml:space="preserve">a </w:t>
            </w:r>
            <w:r w:rsidRPr="005B3646">
              <w:rPr>
                <w:b/>
                <w:bCs/>
                <w:color w:val="000000"/>
                <w:lang w:eastAsia="zh-CN"/>
              </w:rPr>
              <w:t>strategic business plan</w:t>
            </w:r>
          </w:p>
        </w:tc>
        <w:tc>
          <w:tcPr>
            <w:tcW w:w="1126" w:type="pct"/>
            <w:tcBorders>
              <w:top w:val="single" w:sz="8" w:space="0" w:color="C0C0C0"/>
              <w:left w:val="nil"/>
              <w:bottom w:val="nil"/>
              <w:right w:val="single" w:sz="8" w:space="0" w:color="C0C0C0"/>
            </w:tcBorders>
            <w:shd w:val="clear" w:color="000000" w:fill="D9E1F2"/>
            <w:vAlign w:val="center"/>
            <w:hideMark/>
          </w:tcPr>
          <w:p w14:paraId="5557B9F8" w14:textId="77777777" w:rsidR="000C3966" w:rsidRDefault="000C3966" w:rsidP="000C3966">
            <w:pPr>
              <w:widowControl/>
              <w:autoSpaceDE/>
              <w:autoSpaceDN/>
              <w:rPr>
                <w:i/>
                <w:iCs/>
                <w:color w:val="000000"/>
                <w:lang w:eastAsia="zh-CN"/>
              </w:rPr>
            </w:pPr>
            <w:r w:rsidRPr="005B3646">
              <w:rPr>
                <w:i/>
                <w:iCs/>
                <w:color w:val="000000"/>
                <w:lang w:eastAsia="zh-CN"/>
              </w:rPr>
              <w:t xml:space="preserve">Spotlight 10: Al Bearse, Red Jacket Resorts  </w:t>
            </w:r>
          </w:p>
          <w:p w14:paraId="4B30CBF3" w14:textId="285B65A9" w:rsidR="000C3966" w:rsidRPr="005B3646" w:rsidRDefault="000C3966" w:rsidP="000C3966">
            <w:pPr>
              <w:widowControl/>
              <w:autoSpaceDE/>
              <w:autoSpaceDN/>
              <w:rPr>
                <w:i/>
                <w:iCs/>
                <w:color w:val="000000"/>
                <w:lang w:eastAsia="zh-CN"/>
              </w:rPr>
            </w:pPr>
            <w:r w:rsidRPr="005B3646">
              <w:rPr>
                <w:i/>
                <w:iCs/>
                <w:color w:val="000000"/>
                <w:lang w:eastAsia="zh-CN"/>
              </w:rPr>
              <w:br/>
            </w:r>
            <w:r w:rsidRPr="005B3646">
              <w:rPr>
                <w:i/>
                <w:iCs/>
                <w:color w:val="FF0000"/>
                <w:lang w:eastAsia="zh-CN"/>
              </w:rPr>
              <w:t>Case Study #2 due</w:t>
            </w:r>
          </w:p>
        </w:tc>
      </w:tr>
      <w:tr w:rsidR="00045E98" w:rsidRPr="005B3646" w14:paraId="4CF3BA49" w14:textId="77777777" w:rsidTr="008F66E3">
        <w:trPr>
          <w:trHeight w:val="555"/>
        </w:trPr>
        <w:tc>
          <w:tcPr>
            <w:tcW w:w="796" w:type="pct"/>
            <w:tcBorders>
              <w:top w:val="nil"/>
              <w:left w:val="single" w:sz="8" w:space="0" w:color="C0C0C0"/>
              <w:bottom w:val="single" w:sz="8" w:space="0" w:color="C0C0C0"/>
              <w:right w:val="single" w:sz="8" w:space="0" w:color="C0C0C0"/>
            </w:tcBorders>
            <w:shd w:val="clear" w:color="auto" w:fill="auto"/>
            <w:vAlign w:val="center"/>
            <w:hideMark/>
          </w:tcPr>
          <w:p w14:paraId="4EA88CA4" w14:textId="77777777" w:rsidR="00045E98" w:rsidRPr="00754738" w:rsidRDefault="00045E98" w:rsidP="00045E98">
            <w:pPr>
              <w:jc w:val="center"/>
            </w:pPr>
            <w:r w:rsidRPr="00754738">
              <w:t>Week 15</w:t>
            </w:r>
          </w:p>
          <w:p w14:paraId="4EDBD77A" w14:textId="628114E2" w:rsidR="00045E98" w:rsidRPr="005B3646" w:rsidRDefault="00045E98" w:rsidP="00045E98">
            <w:pPr>
              <w:widowControl/>
              <w:autoSpaceDE/>
              <w:autoSpaceDN/>
              <w:jc w:val="center"/>
              <w:rPr>
                <w:b/>
                <w:bCs/>
                <w:color w:val="000000"/>
                <w:lang w:eastAsia="zh-CN"/>
              </w:rPr>
            </w:pPr>
            <w:r w:rsidRPr="00754738">
              <w:rPr>
                <w:color w:val="000000"/>
              </w:rPr>
              <w:t xml:space="preserve">(Apr </w:t>
            </w:r>
            <w:r>
              <w:rPr>
                <w:color w:val="000000"/>
              </w:rPr>
              <w:t>21</w:t>
            </w:r>
            <w:r w:rsidRPr="00754738">
              <w:rPr>
                <w:color w:val="000000"/>
              </w:rPr>
              <w:t xml:space="preserve">– Apr </w:t>
            </w:r>
            <w:r>
              <w:rPr>
                <w:color w:val="000000"/>
              </w:rPr>
              <w:t>25</w:t>
            </w:r>
            <w:r w:rsidRPr="00754738">
              <w:rPr>
                <w:color w:val="000000"/>
              </w:rPr>
              <w:t>)</w:t>
            </w:r>
          </w:p>
        </w:tc>
        <w:tc>
          <w:tcPr>
            <w:tcW w:w="1054" w:type="pct"/>
            <w:tcBorders>
              <w:top w:val="nil"/>
              <w:left w:val="nil"/>
              <w:bottom w:val="single" w:sz="8" w:space="0" w:color="C0C0C0"/>
              <w:right w:val="single" w:sz="8" w:space="0" w:color="C0C0C0"/>
            </w:tcBorders>
            <w:shd w:val="clear" w:color="auto" w:fill="auto"/>
            <w:vAlign w:val="center"/>
            <w:hideMark/>
          </w:tcPr>
          <w:p w14:paraId="62E644E0" w14:textId="1945D408" w:rsidR="00045E98" w:rsidRPr="005B3646" w:rsidRDefault="00045E98" w:rsidP="00045E98">
            <w:pPr>
              <w:widowControl/>
              <w:autoSpaceDE/>
              <w:autoSpaceDN/>
              <w:rPr>
                <w:color w:val="000000"/>
                <w:lang w:eastAsia="zh-CN"/>
              </w:rPr>
            </w:pPr>
            <w:r w:rsidRPr="005B3646">
              <w:rPr>
                <w:color w:val="000000"/>
                <w:lang w:eastAsia="zh-CN"/>
              </w:rPr>
              <w:t>Business Plan Presentation</w:t>
            </w:r>
          </w:p>
        </w:tc>
        <w:tc>
          <w:tcPr>
            <w:tcW w:w="2024" w:type="pct"/>
            <w:tcBorders>
              <w:top w:val="nil"/>
              <w:left w:val="nil"/>
              <w:bottom w:val="single" w:sz="8" w:space="0" w:color="C0C0C0"/>
              <w:right w:val="single" w:sz="8" w:space="0" w:color="C0C0C0"/>
            </w:tcBorders>
            <w:shd w:val="clear" w:color="auto" w:fill="auto"/>
            <w:vAlign w:val="center"/>
            <w:hideMark/>
          </w:tcPr>
          <w:p w14:paraId="36ED323F" w14:textId="63058951" w:rsidR="00045E98" w:rsidRPr="005B3646" w:rsidRDefault="00045E98" w:rsidP="00045E98">
            <w:pPr>
              <w:widowControl/>
              <w:autoSpaceDE/>
              <w:autoSpaceDN/>
              <w:jc w:val="center"/>
              <w:rPr>
                <w:b/>
                <w:bCs/>
                <w:color w:val="000000"/>
                <w:lang w:eastAsia="zh-CN"/>
              </w:rPr>
            </w:pPr>
            <w:r w:rsidRPr="005B3646">
              <w:rPr>
                <w:i/>
                <w:iCs/>
                <w:color w:val="FF0000"/>
                <w:lang w:eastAsia="zh-CN"/>
              </w:rPr>
              <w:t>Business Plan Presentation/ Evaluation</w:t>
            </w:r>
          </w:p>
        </w:tc>
        <w:tc>
          <w:tcPr>
            <w:tcW w:w="1126" w:type="pct"/>
            <w:tcBorders>
              <w:top w:val="nil"/>
              <w:left w:val="nil"/>
              <w:bottom w:val="single" w:sz="8" w:space="0" w:color="C0C0C0"/>
              <w:right w:val="single" w:sz="8" w:space="0" w:color="C0C0C0"/>
            </w:tcBorders>
            <w:shd w:val="clear" w:color="auto" w:fill="auto"/>
            <w:vAlign w:val="center"/>
            <w:hideMark/>
          </w:tcPr>
          <w:p w14:paraId="44AD71CE" w14:textId="38FAAB60" w:rsidR="00045E98" w:rsidRPr="005B3646" w:rsidRDefault="00045E98" w:rsidP="00045E98">
            <w:pPr>
              <w:widowControl/>
              <w:autoSpaceDE/>
              <w:autoSpaceDN/>
              <w:rPr>
                <w:color w:val="000000"/>
                <w:lang w:eastAsia="zh-CN"/>
              </w:rPr>
            </w:pPr>
            <w:r w:rsidRPr="005B3646">
              <w:rPr>
                <w:i/>
                <w:iCs/>
                <w:color w:val="FF0000"/>
                <w:lang w:eastAsia="zh-CN"/>
              </w:rPr>
              <w:t>Strategic business plan due</w:t>
            </w:r>
          </w:p>
        </w:tc>
      </w:tr>
      <w:tr w:rsidR="00045E98" w:rsidRPr="005B3646" w14:paraId="6C134862" w14:textId="77777777" w:rsidTr="008F66E3">
        <w:trPr>
          <w:trHeight w:val="706"/>
        </w:trPr>
        <w:tc>
          <w:tcPr>
            <w:tcW w:w="796" w:type="pct"/>
            <w:tcBorders>
              <w:top w:val="nil"/>
              <w:left w:val="single" w:sz="8" w:space="0" w:color="C0C0C0"/>
              <w:bottom w:val="single" w:sz="8" w:space="0" w:color="C0C0C0"/>
              <w:right w:val="single" w:sz="8" w:space="0" w:color="C0C0C0"/>
            </w:tcBorders>
            <w:shd w:val="clear" w:color="000000" w:fill="D9E1F2"/>
            <w:vAlign w:val="center"/>
            <w:hideMark/>
          </w:tcPr>
          <w:p w14:paraId="18B6BC6D" w14:textId="77777777" w:rsidR="00045E98" w:rsidRPr="00754738" w:rsidRDefault="00045E98" w:rsidP="00045E98">
            <w:pPr>
              <w:jc w:val="center"/>
              <w:rPr>
                <w:color w:val="000000"/>
              </w:rPr>
            </w:pPr>
            <w:r w:rsidRPr="00754738">
              <w:rPr>
                <w:color w:val="000000"/>
              </w:rPr>
              <w:t>Final Week</w:t>
            </w:r>
            <w:r w:rsidRPr="00754738" w:rsidDel="007C54FC">
              <w:rPr>
                <w:color w:val="000000"/>
              </w:rPr>
              <w:t xml:space="preserve"> </w:t>
            </w:r>
          </w:p>
          <w:p w14:paraId="3D3E632D" w14:textId="13DD1AA2" w:rsidR="00045E98" w:rsidRPr="005B3646" w:rsidRDefault="00045E98" w:rsidP="00045E98">
            <w:pPr>
              <w:widowControl/>
              <w:autoSpaceDE/>
              <w:autoSpaceDN/>
              <w:jc w:val="center"/>
              <w:rPr>
                <w:b/>
                <w:bCs/>
                <w:color w:val="000000"/>
                <w:lang w:eastAsia="zh-CN"/>
              </w:rPr>
            </w:pPr>
            <w:r w:rsidRPr="00754738">
              <w:rPr>
                <w:color w:val="000000"/>
              </w:rPr>
              <w:t>(</w:t>
            </w:r>
            <w:r>
              <w:rPr>
                <w:color w:val="000000"/>
              </w:rPr>
              <w:t>Apr</w:t>
            </w:r>
            <w:r w:rsidRPr="00754738">
              <w:rPr>
                <w:color w:val="000000"/>
              </w:rPr>
              <w:t xml:space="preserve"> </w:t>
            </w:r>
            <w:r>
              <w:rPr>
                <w:color w:val="000000"/>
              </w:rPr>
              <w:t xml:space="preserve">28 </w:t>
            </w:r>
            <w:r w:rsidRPr="00754738">
              <w:rPr>
                <w:color w:val="000000"/>
              </w:rPr>
              <w:t xml:space="preserve">– </w:t>
            </w:r>
            <w:r>
              <w:rPr>
                <w:color w:val="000000"/>
              </w:rPr>
              <w:t>May</w:t>
            </w:r>
            <w:r w:rsidRPr="00754738">
              <w:rPr>
                <w:color w:val="000000"/>
              </w:rPr>
              <w:t xml:space="preserve"> </w:t>
            </w:r>
            <w:r>
              <w:rPr>
                <w:color w:val="000000"/>
              </w:rPr>
              <w:t>2</w:t>
            </w:r>
            <w:r w:rsidRPr="00754738">
              <w:rPr>
                <w:color w:val="000000"/>
              </w:rPr>
              <w:t>)</w:t>
            </w:r>
          </w:p>
        </w:tc>
        <w:tc>
          <w:tcPr>
            <w:tcW w:w="1054" w:type="pct"/>
            <w:tcBorders>
              <w:top w:val="nil"/>
              <w:left w:val="nil"/>
              <w:bottom w:val="single" w:sz="8" w:space="0" w:color="C0C0C0"/>
              <w:right w:val="single" w:sz="8" w:space="0" w:color="C0C0C0"/>
            </w:tcBorders>
            <w:shd w:val="clear" w:color="000000" w:fill="D9E1F2"/>
            <w:vAlign w:val="center"/>
            <w:hideMark/>
          </w:tcPr>
          <w:p w14:paraId="1D6F9B54" w14:textId="18052AC0" w:rsidR="00045E98" w:rsidRPr="005B3646" w:rsidRDefault="00045E98" w:rsidP="00045E98">
            <w:pPr>
              <w:widowControl/>
              <w:autoSpaceDE/>
              <w:autoSpaceDN/>
              <w:rPr>
                <w:color w:val="000000"/>
                <w:lang w:eastAsia="zh-CN"/>
              </w:rPr>
            </w:pPr>
          </w:p>
        </w:tc>
        <w:tc>
          <w:tcPr>
            <w:tcW w:w="2024" w:type="pct"/>
            <w:tcBorders>
              <w:top w:val="nil"/>
              <w:left w:val="nil"/>
              <w:bottom w:val="single" w:sz="8" w:space="0" w:color="C0C0C0"/>
              <w:right w:val="single" w:sz="8" w:space="0" w:color="C0C0C0"/>
            </w:tcBorders>
            <w:shd w:val="clear" w:color="000000" w:fill="D9E1F2"/>
            <w:vAlign w:val="center"/>
            <w:hideMark/>
          </w:tcPr>
          <w:p w14:paraId="5DA6A128" w14:textId="325B4C4A" w:rsidR="00045E98" w:rsidRPr="005B3646" w:rsidRDefault="00045E98" w:rsidP="00045E98">
            <w:pPr>
              <w:widowControl/>
              <w:autoSpaceDE/>
              <w:autoSpaceDN/>
              <w:jc w:val="center"/>
              <w:rPr>
                <w:i/>
                <w:iCs/>
                <w:color w:val="FF0000"/>
                <w:lang w:eastAsia="zh-CN"/>
              </w:rPr>
            </w:pPr>
            <w:r>
              <w:rPr>
                <w:b/>
                <w:bCs/>
                <w:color w:val="FF0000"/>
                <w:lang w:eastAsia="zh-CN"/>
              </w:rPr>
              <w:t>Final Exam</w:t>
            </w:r>
          </w:p>
        </w:tc>
        <w:tc>
          <w:tcPr>
            <w:tcW w:w="1126" w:type="pct"/>
            <w:tcBorders>
              <w:top w:val="nil"/>
              <w:left w:val="nil"/>
              <w:bottom w:val="single" w:sz="8" w:space="0" w:color="C0C0C0"/>
              <w:right w:val="single" w:sz="8" w:space="0" w:color="C0C0C0"/>
            </w:tcBorders>
            <w:shd w:val="clear" w:color="000000" w:fill="D9E1F2"/>
            <w:vAlign w:val="center"/>
            <w:hideMark/>
          </w:tcPr>
          <w:p w14:paraId="5C816BD9" w14:textId="738A6E26" w:rsidR="00045E98" w:rsidRPr="005B3646" w:rsidRDefault="00045E98" w:rsidP="00045E98">
            <w:pPr>
              <w:widowControl/>
              <w:autoSpaceDE/>
              <w:autoSpaceDN/>
              <w:rPr>
                <w:i/>
                <w:iCs/>
                <w:color w:val="FF0000"/>
                <w:lang w:eastAsia="zh-CN"/>
              </w:rPr>
            </w:pPr>
          </w:p>
        </w:tc>
      </w:tr>
    </w:tbl>
    <w:p w14:paraId="4F1D7F52" w14:textId="77777777" w:rsidR="004269EB" w:rsidRPr="00D7678B" w:rsidRDefault="004269EB" w:rsidP="00885C0D"/>
    <w:sectPr w:rsidR="004269EB" w:rsidRPr="00D7678B">
      <w:headerReference w:type="default" r:id="rId43"/>
      <w:footerReference w:type="default" r:id="rId44"/>
      <w:pgSz w:w="15840" w:h="12240" w:orient="landscape"/>
      <w:pgMar w:top="1200" w:right="2260" w:bottom="940" w:left="1180" w:header="722"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0C48" w14:textId="77777777" w:rsidR="00BF6EC8" w:rsidRDefault="00BF6EC8">
      <w:r>
        <w:separator/>
      </w:r>
    </w:p>
  </w:endnote>
  <w:endnote w:type="continuationSeparator" w:id="0">
    <w:p w14:paraId="17E4F8E8" w14:textId="77777777" w:rsidR="00BF6EC8" w:rsidRDefault="00BF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1863" w14:textId="09293B7C" w:rsidR="000161C8" w:rsidRDefault="00C61D80">
    <w:pPr>
      <w:pStyle w:val="BodyText"/>
      <w:spacing w:line="14" w:lineRule="auto"/>
      <w:rPr>
        <w:sz w:val="20"/>
      </w:rPr>
    </w:pPr>
    <w:r>
      <w:rPr>
        <w:noProof/>
      </w:rPr>
      <mc:AlternateContent>
        <mc:Choice Requires="wps">
          <w:drawing>
            <wp:anchor distT="0" distB="0" distL="114300" distR="114300" simplePos="0" relativeHeight="487254016" behindDoc="1" locked="0" layoutInCell="1" allowOverlap="1" wp14:anchorId="40C53F1D" wp14:editId="387204A7">
              <wp:simplePos x="0" y="0"/>
              <wp:positionH relativeFrom="page">
                <wp:posOffset>6847205</wp:posOffset>
              </wp:positionH>
              <wp:positionV relativeFrom="page">
                <wp:posOffset>9444990</wp:posOffset>
              </wp:positionV>
              <wp:extent cx="13970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6E9B" w14:textId="77777777" w:rsidR="000161C8" w:rsidRDefault="004269EB">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3F1D" id="_x0000_t202" coordsize="21600,21600" o:spt="202" path="m,l,21600r21600,l21600,xe">
              <v:stroke joinstyle="miter"/>
              <v:path gradientshapeok="t" o:connecttype="rect"/>
            </v:shapetype>
            <v:shape id="Text Box 5" o:spid="_x0000_s1026" type="#_x0000_t202" style="position:absolute;margin-left:539.15pt;margin-top:743.7pt;width:11pt;height:13.0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" filled="f" stroked="f">
              <v:textbox inset="0,0,0,0">
                <w:txbxContent>
                  <w:p w14:paraId="29476E9B" w14:textId="77777777" w:rsidR="000161C8" w:rsidRDefault="004269EB">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986633"/>
      <w:docPartObj>
        <w:docPartGallery w:val="Page Numbers (Bottom of Page)"/>
        <w:docPartUnique/>
      </w:docPartObj>
    </w:sdtPr>
    <w:sdtEndPr>
      <w:rPr>
        <w:noProof/>
      </w:rPr>
    </w:sdtEndPr>
    <w:sdtContent>
      <w:p w14:paraId="07E095C8" w14:textId="75E9749C" w:rsidR="00373918" w:rsidRDefault="003739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D6E66B" w14:textId="7210C19D" w:rsidR="000161C8" w:rsidRDefault="000161C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6BF5" w14:textId="463567D6" w:rsidR="000161C8" w:rsidRDefault="00C61D80">
    <w:pPr>
      <w:pStyle w:val="BodyText"/>
      <w:spacing w:line="14" w:lineRule="auto"/>
      <w:rPr>
        <w:sz w:val="20"/>
      </w:rPr>
    </w:pPr>
    <w:r>
      <w:rPr>
        <w:noProof/>
      </w:rPr>
      <mc:AlternateContent>
        <mc:Choice Requires="wps">
          <w:drawing>
            <wp:anchor distT="0" distB="0" distL="114300" distR="114300" simplePos="0" relativeHeight="487256064" behindDoc="1" locked="0" layoutInCell="1" allowOverlap="1" wp14:anchorId="4313EB5C" wp14:editId="2E4FCB42">
              <wp:simplePos x="0" y="0"/>
              <wp:positionH relativeFrom="page">
                <wp:posOffset>9133205</wp:posOffset>
              </wp:positionH>
              <wp:positionV relativeFrom="page">
                <wp:posOffset>7158990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05AAC" w14:textId="77777777" w:rsidR="000161C8" w:rsidRDefault="004269EB">
                          <w:pPr>
                            <w:spacing w:before="10"/>
                            <w:ind w:left="60"/>
                            <w:rPr>
                              <w:sz w:val="20"/>
                            </w:rPr>
                          </w:pPr>
                          <w:r>
                            <w:fldChar w:fldCharType="begin"/>
                          </w:r>
                          <w:r>
                            <w:rPr>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3EB5C" id="_x0000_t202" coordsize="21600,21600" o:spt="202" path="m,l,21600r21600,l21600,xe">
              <v:stroke joinstyle="miter"/>
              <v:path gradientshapeok="t" o:connecttype="rect"/>
            </v:shapetype>
            <v:shape id="Text Box 1" o:spid="_x0000_s1027" type="#_x0000_t202" style="position:absolute;margin-left:719.15pt;margin-top:563.7pt;width:11pt;height:13.0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" filled="f" stroked="f">
              <v:textbox inset="0,0,0,0">
                <w:txbxContent>
                  <w:p w14:paraId="73905AAC" w14:textId="77777777" w:rsidR="000161C8" w:rsidRDefault="004269EB">
                    <w:pPr>
                      <w:spacing w:before="10"/>
                      <w:ind w:left="60"/>
                      <w:rPr>
                        <w:sz w:val="20"/>
                      </w:rPr>
                    </w:pPr>
                    <w:r>
                      <w:fldChar w:fldCharType="begin"/>
                    </w:r>
                    <w:r>
                      <w:rPr>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3E36" w14:textId="77777777" w:rsidR="00BF6EC8" w:rsidRDefault="00BF6EC8">
      <w:r>
        <w:separator/>
      </w:r>
    </w:p>
  </w:footnote>
  <w:footnote w:type="continuationSeparator" w:id="0">
    <w:p w14:paraId="0D7731A1" w14:textId="77777777" w:rsidR="00BF6EC8" w:rsidRDefault="00BF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EC79" w14:textId="3A1148D1" w:rsidR="009625BF" w:rsidRPr="00885C0D" w:rsidRDefault="009625BF" w:rsidP="009625BF">
    <w:pPr>
      <w:spacing w:before="11"/>
      <w:ind w:left="20"/>
      <w:jc w:val="right"/>
      <w:rPr>
        <w:i/>
        <w:sz w:val="16"/>
        <w:szCs w:val="16"/>
      </w:rPr>
    </w:pPr>
    <w:r w:rsidRPr="00885C0D">
      <w:rPr>
        <w:i/>
        <w:color w:val="3B3838"/>
        <w:sz w:val="16"/>
        <w:szCs w:val="16"/>
      </w:rPr>
      <w:t>HFT 38</w:t>
    </w:r>
    <w:r w:rsidR="001F38B9">
      <w:rPr>
        <w:i/>
        <w:color w:val="3B3838"/>
        <w:sz w:val="16"/>
        <w:szCs w:val="16"/>
      </w:rPr>
      <w:t>34</w:t>
    </w:r>
    <w:r w:rsidRPr="00885C0D">
      <w:rPr>
        <w:i/>
        <w:color w:val="3B3838"/>
        <w:sz w:val="16"/>
        <w:szCs w:val="16"/>
      </w:rPr>
      <w:t xml:space="preserve"> –</w:t>
    </w:r>
    <w:r w:rsidRPr="00885C0D">
      <w:rPr>
        <w:i/>
        <w:color w:val="3B3838"/>
        <w:spacing w:val="-3"/>
        <w:sz w:val="16"/>
        <w:szCs w:val="16"/>
      </w:rPr>
      <w:t xml:space="preserve"> </w:t>
    </w:r>
    <w:r w:rsidRPr="00885C0D">
      <w:rPr>
        <w:i/>
        <w:color w:val="3B3838"/>
        <w:sz w:val="16"/>
        <w:szCs w:val="16"/>
      </w:rPr>
      <w:t>Spring 2022</w:t>
    </w:r>
  </w:p>
  <w:p w14:paraId="0665BF48" w14:textId="32976001" w:rsidR="009625BF" w:rsidRDefault="009625BF">
    <w:pPr>
      <w:pStyle w:val="Header"/>
    </w:pPr>
  </w:p>
  <w:p w14:paraId="56C4E4D2" w14:textId="48A1E89E" w:rsidR="000161C8" w:rsidRDefault="000161C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3401" w14:textId="08E7FA35" w:rsidR="009625BF" w:rsidRPr="00885C0D" w:rsidRDefault="009625BF" w:rsidP="009625BF">
    <w:pPr>
      <w:spacing w:before="11"/>
      <w:ind w:left="20"/>
      <w:jc w:val="right"/>
      <w:rPr>
        <w:i/>
        <w:sz w:val="16"/>
        <w:szCs w:val="16"/>
      </w:rPr>
    </w:pPr>
    <w:r w:rsidRPr="00885C0D">
      <w:rPr>
        <w:i/>
        <w:color w:val="3B3838"/>
        <w:sz w:val="16"/>
        <w:szCs w:val="16"/>
      </w:rPr>
      <w:t>HFT 38</w:t>
    </w:r>
    <w:r w:rsidR="001F38B9">
      <w:rPr>
        <w:i/>
        <w:color w:val="3B3838"/>
        <w:sz w:val="16"/>
        <w:szCs w:val="16"/>
      </w:rPr>
      <w:t>34</w:t>
    </w:r>
    <w:r w:rsidRPr="00885C0D">
      <w:rPr>
        <w:i/>
        <w:color w:val="3B3838"/>
        <w:sz w:val="16"/>
        <w:szCs w:val="16"/>
      </w:rPr>
      <w:t xml:space="preserve"> –</w:t>
    </w:r>
    <w:r w:rsidRPr="00885C0D">
      <w:rPr>
        <w:i/>
        <w:color w:val="3B3838"/>
        <w:spacing w:val="-3"/>
        <w:sz w:val="16"/>
        <w:szCs w:val="16"/>
      </w:rPr>
      <w:t xml:space="preserve"> </w:t>
    </w:r>
    <w:r w:rsidRPr="00885C0D">
      <w:rPr>
        <w:i/>
        <w:color w:val="3B3838"/>
        <w:sz w:val="16"/>
        <w:szCs w:val="16"/>
      </w:rPr>
      <w:t>Spring 2022</w:t>
    </w:r>
  </w:p>
  <w:p w14:paraId="5C1B7923" w14:textId="7C260387" w:rsidR="009625BF" w:rsidRDefault="009625BF">
    <w:pPr>
      <w:pStyle w:val="Header"/>
    </w:pPr>
  </w:p>
  <w:p w14:paraId="1E6177B4" w14:textId="526DDF47" w:rsidR="000161C8" w:rsidRDefault="000161C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343D" w14:textId="75A835B7" w:rsidR="009625BF" w:rsidRPr="00885C0D" w:rsidRDefault="009625BF" w:rsidP="009625BF">
    <w:pPr>
      <w:spacing w:before="11"/>
      <w:ind w:left="20"/>
      <w:jc w:val="right"/>
      <w:rPr>
        <w:i/>
        <w:sz w:val="16"/>
        <w:szCs w:val="16"/>
      </w:rPr>
    </w:pPr>
    <w:r w:rsidRPr="00885C0D">
      <w:rPr>
        <w:i/>
        <w:color w:val="3B3838"/>
        <w:sz w:val="16"/>
        <w:szCs w:val="16"/>
      </w:rPr>
      <w:t>HFT 38</w:t>
    </w:r>
    <w:r w:rsidR="001F38B9">
      <w:rPr>
        <w:i/>
        <w:color w:val="3B3838"/>
        <w:sz w:val="16"/>
        <w:szCs w:val="16"/>
      </w:rPr>
      <w:t>34</w:t>
    </w:r>
    <w:r w:rsidRPr="00885C0D">
      <w:rPr>
        <w:i/>
        <w:color w:val="3B3838"/>
        <w:sz w:val="16"/>
        <w:szCs w:val="16"/>
      </w:rPr>
      <w:t xml:space="preserve"> –</w:t>
    </w:r>
    <w:r w:rsidRPr="00885C0D">
      <w:rPr>
        <w:i/>
        <w:color w:val="3B3838"/>
        <w:spacing w:val="-3"/>
        <w:sz w:val="16"/>
        <w:szCs w:val="16"/>
      </w:rPr>
      <w:t xml:space="preserve"> </w:t>
    </w:r>
    <w:r w:rsidRPr="00885C0D">
      <w:rPr>
        <w:i/>
        <w:color w:val="3B3838"/>
        <w:sz w:val="16"/>
        <w:szCs w:val="16"/>
      </w:rPr>
      <w:t>Spring 2022</w:t>
    </w:r>
  </w:p>
  <w:p w14:paraId="526F5D30" w14:textId="5B3738E8" w:rsidR="000161C8" w:rsidRDefault="000161C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11F9"/>
    <w:multiLevelType w:val="hybridMultilevel"/>
    <w:tmpl w:val="60D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7F4"/>
    <w:multiLevelType w:val="hybridMultilevel"/>
    <w:tmpl w:val="D7F2DE0E"/>
    <w:lvl w:ilvl="0" w:tplc="71A4FBC0">
      <w:start w:val="1"/>
      <w:numFmt w:val="decimal"/>
      <w:lvlText w:val="%1."/>
      <w:lvlJc w:val="left"/>
      <w:pPr>
        <w:ind w:left="903" w:hanging="541"/>
      </w:pPr>
      <w:rPr>
        <w:rFonts w:ascii="Times New Roman" w:eastAsia="Times New Roman" w:hAnsi="Times New Roman" w:cs="Times New Roman" w:hint="default"/>
        <w:w w:val="100"/>
        <w:sz w:val="22"/>
        <w:szCs w:val="22"/>
      </w:rPr>
    </w:lvl>
    <w:lvl w:ilvl="1" w:tplc="84E6DA60">
      <w:numFmt w:val="bullet"/>
      <w:lvlText w:val="•"/>
      <w:lvlJc w:val="left"/>
      <w:pPr>
        <w:ind w:left="1792" w:hanging="541"/>
      </w:pPr>
      <w:rPr>
        <w:rFonts w:hint="default"/>
      </w:rPr>
    </w:lvl>
    <w:lvl w:ilvl="2" w:tplc="2278ABCE">
      <w:numFmt w:val="bullet"/>
      <w:lvlText w:val="•"/>
      <w:lvlJc w:val="left"/>
      <w:pPr>
        <w:ind w:left="2676" w:hanging="541"/>
      </w:pPr>
      <w:rPr>
        <w:rFonts w:hint="default"/>
      </w:rPr>
    </w:lvl>
    <w:lvl w:ilvl="3" w:tplc="AE429E5A">
      <w:numFmt w:val="bullet"/>
      <w:lvlText w:val="•"/>
      <w:lvlJc w:val="left"/>
      <w:pPr>
        <w:ind w:left="3560" w:hanging="541"/>
      </w:pPr>
      <w:rPr>
        <w:rFonts w:hint="default"/>
      </w:rPr>
    </w:lvl>
    <w:lvl w:ilvl="4" w:tplc="911C5B06">
      <w:numFmt w:val="bullet"/>
      <w:lvlText w:val="•"/>
      <w:lvlJc w:val="left"/>
      <w:pPr>
        <w:ind w:left="4444" w:hanging="541"/>
      </w:pPr>
      <w:rPr>
        <w:rFonts w:hint="default"/>
      </w:rPr>
    </w:lvl>
    <w:lvl w:ilvl="5" w:tplc="7EF84FEE">
      <w:numFmt w:val="bullet"/>
      <w:lvlText w:val="•"/>
      <w:lvlJc w:val="left"/>
      <w:pPr>
        <w:ind w:left="5328" w:hanging="541"/>
      </w:pPr>
      <w:rPr>
        <w:rFonts w:hint="default"/>
      </w:rPr>
    </w:lvl>
    <w:lvl w:ilvl="6" w:tplc="DB747250">
      <w:numFmt w:val="bullet"/>
      <w:lvlText w:val="•"/>
      <w:lvlJc w:val="left"/>
      <w:pPr>
        <w:ind w:left="6212" w:hanging="541"/>
      </w:pPr>
      <w:rPr>
        <w:rFonts w:hint="default"/>
      </w:rPr>
    </w:lvl>
    <w:lvl w:ilvl="7" w:tplc="F8766DC4">
      <w:numFmt w:val="bullet"/>
      <w:lvlText w:val="•"/>
      <w:lvlJc w:val="left"/>
      <w:pPr>
        <w:ind w:left="7096" w:hanging="541"/>
      </w:pPr>
      <w:rPr>
        <w:rFonts w:hint="default"/>
      </w:rPr>
    </w:lvl>
    <w:lvl w:ilvl="8" w:tplc="5BE26004">
      <w:numFmt w:val="bullet"/>
      <w:lvlText w:val="•"/>
      <w:lvlJc w:val="left"/>
      <w:pPr>
        <w:ind w:left="7980" w:hanging="541"/>
      </w:pPr>
      <w:rPr>
        <w:rFonts w:hint="default"/>
      </w:rPr>
    </w:lvl>
  </w:abstractNum>
  <w:abstractNum w:abstractNumId="3" w15:restartNumberingAfterBreak="0">
    <w:nsid w:val="21C54053"/>
    <w:multiLevelType w:val="hybridMultilevel"/>
    <w:tmpl w:val="E320B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F162E5"/>
    <w:multiLevelType w:val="hybridMultilevel"/>
    <w:tmpl w:val="4A8C37E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3CDC0ADC"/>
    <w:multiLevelType w:val="hybridMultilevel"/>
    <w:tmpl w:val="9BF20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593046"/>
    <w:multiLevelType w:val="hybridMultilevel"/>
    <w:tmpl w:val="2EE690A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50C01499"/>
    <w:multiLevelType w:val="hybridMultilevel"/>
    <w:tmpl w:val="E648134C"/>
    <w:lvl w:ilvl="0" w:tplc="BAE0A2CA">
      <w:numFmt w:val="bullet"/>
      <w:lvlText w:val="•"/>
      <w:lvlJc w:val="left"/>
      <w:pPr>
        <w:ind w:left="1556" w:hanging="721"/>
      </w:pPr>
      <w:rPr>
        <w:rFonts w:ascii="Arial" w:eastAsia="Arial" w:hAnsi="Arial" w:cs="Arial" w:hint="default"/>
        <w:w w:val="131"/>
        <w:sz w:val="22"/>
        <w:szCs w:val="22"/>
      </w:rPr>
    </w:lvl>
    <w:lvl w:ilvl="1" w:tplc="C310E87E">
      <w:numFmt w:val="bullet"/>
      <w:lvlText w:val="•"/>
      <w:lvlJc w:val="left"/>
      <w:pPr>
        <w:ind w:left="2390" w:hanging="721"/>
      </w:pPr>
      <w:rPr>
        <w:rFonts w:hint="default"/>
      </w:rPr>
    </w:lvl>
    <w:lvl w:ilvl="2" w:tplc="CBDADFEA">
      <w:numFmt w:val="bullet"/>
      <w:lvlText w:val="•"/>
      <w:lvlJc w:val="left"/>
      <w:pPr>
        <w:ind w:left="3220" w:hanging="721"/>
      </w:pPr>
      <w:rPr>
        <w:rFonts w:hint="default"/>
      </w:rPr>
    </w:lvl>
    <w:lvl w:ilvl="3" w:tplc="A638492C">
      <w:numFmt w:val="bullet"/>
      <w:lvlText w:val="•"/>
      <w:lvlJc w:val="left"/>
      <w:pPr>
        <w:ind w:left="4050" w:hanging="721"/>
      </w:pPr>
      <w:rPr>
        <w:rFonts w:hint="default"/>
      </w:rPr>
    </w:lvl>
    <w:lvl w:ilvl="4" w:tplc="A5C29606">
      <w:numFmt w:val="bullet"/>
      <w:lvlText w:val="•"/>
      <w:lvlJc w:val="left"/>
      <w:pPr>
        <w:ind w:left="4880" w:hanging="721"/>
      </w:pPr>
      <w:rPr>
        <w:rFonts w:hint="default"/>
      </w:rPr>
    </w:lvl>
    <w:lvl w:ilvl="5" w:tplc="CE1EFD9E">
      <w:numFmt w:val="bullet"/>
      <w:lvlText w:val="•"/>
      <w:lvlJc w:val="left"/>
      <w:pPr>
        <w:ind w:left="5710" w:hanging="721"/>
      </w:pPr>
      <w:rPr>
        <w:rFonts w:hint="default"/>
      </w:rPr>
    </w:lvl>
    <w:lvl w:ilvl="6" w:tplc="3A3EBE1A">
      <w:numFmt w:val="bullet"/>
      <w:lvlText w:val="•"/>
      <w:lvlJc w:val="left"/>
      <w:pPr>
        <w:ind w:left="6540" w:hanging="721"/>
      </w:pPr>
      <w:rPr>
        <w:rFonts w:hint="default"/>
      </w:rPr>
    </w:lvl>
    <w:lvl w:ilvl="7" w:tplc="A446BB38">
      <w:numFmt w:val="bullet"/>
      <w:lvlText w:val="•"/>
      <w:lvlJc w:val="left"/>
      <w:pPr>
        <w:ind w:left="7370" w:hanging="721"/>
      </w:pPr>
      <w:rPr>
        <w:rFonts w:hint="default"/>
      </w:rPr>
    </w:lvl>
    <w:lvl w:ilvl="8" w:tplc="00CCD2E4">
      <w:numFmt w:val="bullet"/>
      <w:lvlText w:val="•"/>
      <w:lvlJc w:val="left"/>
      <w:pPr>
        <w:ind w:left="8200" w:hanging="721"/>
      </w:pPr>
      <w:rPr>
        <w:rFonts w:hint="default"/>
      </w:rPr>
    </w:lvl>
  </w:abstractNum>
  <w:abstractNum w:abstractNumId="8" w15:restartNumberingAfterBreak="0">
    <w:nsid w:val="5677524B"/>
    <w:multiLevelType w:val="hybridMultilevel"/>
    <w:tmpl w:val="940AD006"/>
    <w:lvl w:ilvl="0" w:tplc="04090001">
      <w:start w:val="1"/>
      <w:numFmt w:val="bullet"/>
      <w:lvlText w:val=""/>
      <w:lvlJc w:val="left"/>
      <w:pPr>
        <w:ind w:left="1261" w:hanging="541"/>
      </w:pPr>
      <w:rPr>
        <w:rFonts w:ascii="Symbol" w:hAnsi="Symbol" w:hint="default"/>
        <w:w w:val="100"/>
        <w:sz w:val="22"/>
        <w:szCs w:val="22"/>
      </w:rPr>
    </w:lvl>
    <w:lvl w:ilvl="1" w:tplc="84E6DA60">
      <w:numFmt w:val="bullet"/>
      <w:lvlText w:val="•"/>
      <w:lvlJc w:val="left"/>
      <w:pPr>
        <w:ind w:left="2150" w:hanging="541"/>
      </w:pPr>
      <w:rPr>
        <w:rFonts w:hint="default"/>
      </w:rPr>
    </w:lvl>
    <w:lvl w:ilvl="2" w:tplc="2278ABCE">
      <w:numFmt w:val="bullet"/>
      <w:lvlText w:val="•"/>
      <w:lvlJc w:val="left"/>
      <w:pPr>
        <w:ind w:left="3034" w:hanging="541"/>
      </w:pPr>
      <w:rPr>
        <w:rFonts w:hint="default"/>
      </w:rPr>
    </w:lvl>
    <w:lvl w:ilvl="3" w:tplc="AE429E5A">
      <w:numFmt w:val="bullet"/>
      <w:lvlText w:val="•"/>
      <w:lvlJc w:val="left"/>
      <w:pPr>
        <w:ind w:left="3918" w:hanging="541"/>
      </w:pPr>
      <w:rPr>
        <w:rFonts w:hint="default"/>
      </w:rPr>
    </w:lvl>
    <w:lvl w:ilvl="4" w:tplc="911C5B06">
      <w:numFmt w:val="bullet"/>
      <w:lvlText w:val="•"/>
      <w:lvlJc w:val="left"/>
      <w:pPr>
        <w:ind w:left="4802" w:hanging="541"/>
      </w:pPr>
      <w:rPr>
        <w:rFonts w:hint="default"/>
      </w:rPr>
    </w:lvl>
    <w:lvl w:ilvl="5" w:tplc="7EF84FEE">
      <w:numFmt w:val="bullet"/>
      <w:lvlText w:val="•"/>
      <w:lvlJc w:val="left"/>
      <w:pPr>
        <w:ind w:left="5686" w:hanging="541"/>
      </w:pPr>
      <w:rPr>
        <w:rFonts w:hint="default"/>
      </w:rPr>
    </w:lvl>
    <w:lvl w:ilvl="6" w:tplc="DB747250">
      <w:numFmt w:val="bullet"/>
      <w:lvlText w:val="•"/>
      <w:lvlJc w:val="left"/>
      <w:pPr>
        <w:ind w:left="6570" w:hanging="541"/>
      </w:pPr>
      <w:rPr>
        <w:rFonts w:hint="default"/>
      </w:rPr>
    </w:lvl>
    <w:lvl w:ilvl="7" w:tplc="F8766DC4">
      <w:numFmt w:val="bullet"/>
      <w:lvlText w:val="•"/>
      <w:lvlJc w:val="left"/>
      <w:pPr>
        <w:ind w:left="7454" w:hanging="541"/>
      </w:pPr>
      <w:rPr>
        <w:rFonts w:hint="default"/>
      </w:rPr>
    </w:lvl>
    <w:lvl w:ilvl="8" w:tplc="5BE26004">
      <w:numFmt w:val="bullet"/>
      <w:lvlText w:val="•"/>
      <w:lvlJc w:val="left"/>
      <w:pPr>
        <w:ind w:left="8338" w:hanging="541"/>
      </w:pPr>
      <w:rPr>
        <w:rFonts w:hint="default"/>
      </w:rPr>
    </w:lvl>
  </w:abstractNum>
  <w:abstractNum w:abstractNumId="9" w15:restartNumberingAfterBreak="0">
    <w:nsid w:val="6D773EE4"/>
    <w:multiLevelType w:val="hybridMultilevel"/>
    <w:tmpl w:val="F482A91E"/>
    <w:lvl w:ilvl="0" w:tplc="5096F71C">
      <w:start w:val="1"/>
      <w:numFmt w:val="decimal"/>
      <w:lvlText w:val="%1."/>
      <w:lvlJc w:val="left"/>
      <w:pPr>
        <w:ind w:left="835" w:hanging="360"/>
      </w:pPr>
      <w:rPr>
        <w:rFonts w:ascii="Times New Roman" w:eastAsia="Times New Roman" w:hAnsi="Times New Roman" w:cs="Times New Roman" w:hint="default"/>
        <w:b/>
        <w:bCs/>
        <w:w w:val="100"/>
        <w:sz w:val="22"/>
        <w:szCs w:val="22"/>
      </w:rPr>
    </w:lvl>
    <w:lvl w:ilvl="1" w:tplc="8B62D024">
      <w:numFmt w:val="bullet"/>
      <w:lvlText w:val="•"/>
      <w:lvlJc w:val="left"/>
      <w:pPr>
        <w:ind w:left="1556" w:hanging="721"/>
      </w:pPr>
      <w:rPr>
        <w:rFonts w:ascii="Arial" w:eastAsia="Arial" w:hAnsi="Arial" w:cs="Arial" w:hint="default"/>
        <w:w w:val="131"/>
        <w:sz w:val="22"/>
        <w:szCs w:val="22"/>
      </w:rPr>
    </w:lvl>
    <w:lvl w:ilvl="2" w:tplc="6B0E7DD6">
      <w:numFmt w:val="bullet"/>
      <w:lvlText w:val="•"/>
      <w:lvlJc w:val="left"/>
      <w:pPr>
        <w:ind w:left="2482" w:hanging="721"/>
      </w:pPr>
      <w:rPr>
        <w:rFonts w:hint="default"/>
      </w:rPr>
    </w:lvl>
    <w:lvl w:ilvl="3" w:tplc="20B8BB52">
      <w:numFmt w:val="bullet"/>
      <w:lvlText w:val="•"/>
      <w:lvlJc w:val="left"/>
      <w:pPr>
        <w:ind w:left="3404" w:hanging="721"/>
      </w:pPr>
      <w:rPr>
        <w:rFonts w:hint="default"/>
      </w:rPr>
    </w:lvl>
    <w:lvl w:ilvl="4" w:tplc="EC12FD06">
      <w:numFmt w:val="bullet"/>
      <w:lvlText w:val="•"/>
      <w:lvlJc w:val="left"/>
      <w:pPr>
        <w:ind w:left="4326" w:hanging="721"/>
      </w:pPr>
      <w:rPr>
        <w:rFonts w:hint="default"/>
      </w:rPr>
    </w:lvl>
    <w:lvl w:ilvl="5" w:tplc="953EFCE2">
      <w:numFmt w:val="bullet"/>
      <w:lvlText w:val="•"/>
      <w:lvlJc w:val="left"/>
      <w:pPr>
        <w:ind w:left="5248" w:hanging="721"/>
      </w:pPr>
      <w:rPr>
        <w:rFonts w:hint="default"/>
      </w:rPr>
    </w:lvl>
    <w:lvl w:ilvl="6" w:tplc="F800B0CA">
      <w:numFmt w:val="bullet"/>
      <w:lvlText w:val="•"/>
      <w:lvlJc w:val="left"/>
      <w:pPr>
        <w:ind w:left="6171" w:hanging="721"/>
      </w:pPr>
      <w:rPr>
        <w:rFonts w:hint="default"/>
      </w:rPr>
    </w:lvl>
    <w:lvl w:ilvl="7" w:tplc="CDE8C9C6">
      <w:numFmt w:val="bullet"/>
      <w:lvlText w:val="•"/>
      <w:lvlJc w:val="left"/>
      <w:pPr>
        <w:ind w:left="7093" w:hanging="721"/>
      </w:pPr>
      <w:rPr>
        <w:rFonts w:hint="default"/>
      </w:rPr>
    </w:lvl>
    <w:lvl w:ilvl="8" w:tplc="6046B660">
      <w:numFmt w:val="bullet"/>
      <w:lvlText w:val="•"/>
      <w:lvlJc w:val="left"/>
      <w:pPr>
        <w:ind w:left="8015" w:hanging="721"/>
      </w:pPr>
      <w:rPr>
        <w:rFonts w:hint="default"/>
      </w:rPr>
    </w:lvl>
  </w:abstractNum>
  <w:abstractNum w:abstractNumId="10" w15:restartNumberingAfterBreak="0">
    <w:nsid w:val="7C6212D3"/>
    <w:multiLevelType w:val="hybridMultilevel"/>
    <w:tmpl w:val="C4B4B9FE"/>
    <w:lvl w:ilvl="0" w:tplc="EF08A8A0">
      <w:start w:val="1"/>
      <w:numFmt w:val="decimal"/>
      <w:lvlText w:val="%1."/>
      <w:lvlJc w:val="left"/>
      <w:pPr>
        <w:ind w:left="1015" w:hanging="541"/>
      </w:pPr>
      <w:rPr>
        <w:rFonts w:ascii="Times New Roman" w:eastAsia="Times New Roman" w:hAnsi="Times New Roman" w:cs="Times New Roman" w:hint="default"/>
        <w:w w:val="100"/>
        <w:sz w:val="22"/>
        <w:szCs w:val="22"/>
      </w:rPr>
    </w:lvl>
    <w:lvl w:ilvl="1" w:tplc="9AC88142">
      <w:numFmt w:val="bullet"/>
      <w:lvlText w:val="•"/>
      <w:lvlJc w:val="left"/>
      <w:pPr>
        <w:ind w:left="1904" w:hanging="541"/>
      </w:pPr>
      <w:rPr>
        <w:rFonts w:hint="default"/>
      </w:rPr>
    </w:lvl>
    <w:lvl w:ilvl="2" w:tplc="1E4A4EBA">
      <w:numFmt w:val="bullet"/>
      <w:lvlText w:val="•"/>
      <w:lvlJc w:val="left"/>
      <w:pPr>
        <w:ind w:left="2788" w:hanging="541"/>
      </w:pPr>
      <w:rPr>
        <w:rFonts w:hint="default"/>
      </w:rPr>
    </w:lvl>
    <w:lvl w:ilvl="3" w:tplc="8F9823C0">
      <w:numFmt w:val="bullet"/>
      <w:lvlText w:val="•"/>
      <w:lvlJc w:val="left"/>
      <w:pPr>
        <w:ind w:left="3672" w:hanging="541"/>
      </w:pPr>
      <w:rPr>
        <w:rFonts w:hint="default"/>
      </w:rPr>
    </w:lvl>
    <w:lvl w:ilvl="4" w:tplc="CC1E3FA4">
      <w:numFmt w:val="bullet"/>
      <w:lvlText w:val="•"/>
      <w:lvlJc w:val="left"/>
      <w:pPr>
        <w:ind w:left="4556" w:hanging="541"/>
      </w:pPr>
      <w:rPr>
        <w:rFonts w:hint="default"/>
      </w:rPr>
    </w:lvl>
    <w:lvl w:ilvl="5" w:tplc="F9C6DA0C">
      <w:numFmt w:val="bullet"/>
      <w:lvlText w:val="•"/>
      <w:lvlJc w:val="left"/>
      <w:pPr>
        <w:ind w:left="5440" w:hanging="541"/>
      </w:pPr>
      <w:rPr>
        <w:rFonts w:hint="default"/>
      </w:rPr>
    </w:lvl>
    <w:lvl w:ilvl="6" w:tplc="8488D7E4">
      <w:numFmt w:val="bullet"/>
      <w:lvlText w:val="•"/>
      <w:lvlJc w:val="left"/>
      <w:pPr>
        <w:ind w:left="6324" w:hanging="541"/>
      </w:pPr>
      <w:rPr>
        <w:rFonts w:hint="default"/>
      </w:rPr>
    </w:lvl>
    <w:lvl w:ilvl="7" w:tplc="D598AE12">
      <w:numFmt w:val="bullet"/>
      <w:lvlText w:val="•"/>
      <w:lvlJc w:val="left"/>
      <w:pPr>
        <w:ind w:left="7208" w:hanging="541"/>
      </w:pPr>
      <w:rPr>
        <w:rFonts w:hint="default"/>
      </w:rPr>
    </w:lvl>
    <w:lvl w:ilvl="8" w:tplc="540CA918">
      <w:numFmt w:val="bullet"/>
      <w:lvlText w:val="•"/>
      <w:lvlJc w:val="left"/>
      <w:pPr>
        <w:ind w:left="8092" w:hanging="541"/>
      </w:pPr>
      <w:rPr>
        <w:rFonts w:hint="default"/>
      </w:rPr>
    </w:lvl>
  </w:abstractNum>
  <w:num w:numId="1" w16cid:durableId="262153322">
    <w:abstractNumId w:val="9"/>
  </w:num>
  <w:num w:numId="2" w16cid:durableId="1113669578">
    <w:abstractNumId w:val="10"/>
  </w:num>
  <w:num w:numId="3" w16cid:durableId="1887372524">
    <w:abstractNumId w:val="7"/>
  </w:num>
  <w:num w:numId="4" w16cid:durableId="364602281">
    <w:abstractNumId w:val="2"/>
  </w:num>
  <w:num w:numId="5" w16cid:durableId="878475715">
    <w:abstractNumId w:val="6"/>
  </w:num>
  <w:num w:numId="6" w16cid:durableId="1490058422">
    <w:abstractNumId w:val="1"/>
  </w:num>
  <w:num w:numId="7" w16cid:durableId="631207404">
    <w:abstractNumId w:val="0"/>
  </w:num>
  <w:num w:numId="8" w16cid:durableId="1574973854">
    <w:abstractNumId w:val="5"/>
  </w:num>
  <w:num w:numId="9" w16cid:durableId="1429043069">
    <w:abstractNumId w:val="4"/>
  </w:num>
  <w:num w:numId="10" w16cid:durableId="396327">
    <w:abstractNumId w:val="3"/>
  </w:num>
  <w:num w:numId="11" w16cid:durableId="1904438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C8"/>
    <w:rsid w:val="00001C56"/>
    <w:rsid w:val="000161C8"/>
    <w:rsid w:val="0001798D"/>
    <w:rsid w:val="00045E98"/>
    <w:rsid w:val="000C3966"/>
    <w:rsid w:val="000F51AD"/>
    <w:rsid w:val="001A4296"/>
    <w:rsid w:val="001A7A1C"/>
    <w:rsid w:val="001B7005"/>
    <w:rsid w:val="001F38B9"/>
    <w:rsid w:val="002556B0"/>
    <w:rsid w:val="002A3F3F"/>
    <w:rsid w:val="002C000F"/>
    <w:rsid w:val="002F27D4"/>
    <w:rsid w:val="0031406F"/>
    <w:rsid w:val="003224E2"/>
    <w:rsid w:val="00322B00"/>
    <w:rsid w:val="00373918"/>
    <w:rsid w:val="00387E3A"/>
    <w:rsid w:val="00393129"/>
    <w:rsid w:val="003F2CD9"/>
    <w:rsid w:val="00400903"/>
    <w:rsid w:val="004045E5"/>
    <w:rsid w:val="004269EB"/>
    <w:rsid w:val="00427853"/>
    <w:rsid w:val="0046102D"/>
    <w:rsid w:val="004C3927"/>
    <w:rsid w:val="004D6D8C"/>
    <w:rsid w:val="004E4CF9"/>
    <w:rsid w:val="0051216C"/>
    <w:rsid w:val="0052202D"/>
    <w:rsid w:val="00522562"/>
    <w:rsid w:val="0054678A"/>
    <w:rsid w:val="005748B5"/>
    <w:rsid w:val="005B3646"/>
    <w:rsid w:val="005C4BBE"/>
    <w:rsid w:val="00676CD3"/>
    <w:rsid w:val="00691783"/>
    <w:rsid w:val="00697039"/>
    <w:rsid w:val="006A1E10"/>
    <w:rsid w:val="006F46C7"/>
    <w:rsid w:val="006F64AC"/>
    <w:rsid w:val="007212A3"/>
    <w:rsid w:val="00725DAF"/>
    <w:rsid w:val="00753E51"/>
    <w:rsid w:val="007A3E5A"/>
    <w:rsid w:val="007C54FC"/>
    <w:rsid w:val="007F053E"/>
    <w:rsid w:val="007F5E62"/>
    <w:rsid w:val="008079FC"/>
    <w:rsid w:val="0081677D"/>
    <w:rsid w:val="00827C71"/>
    <w:rsid w:val="00885C0D"/>
    <w:rsid w:val="008F66E3"/>
    <w:rsid w:val="00910933"/>
    <w:rsid w:val="009336F2"/>
    <w:rsid w:val="009625BF"/>
    <w:rsid w:val="009815BB"/>
    <w:rsid w:val="009A064E"/>
    <w:rsid w:val="009A613B"/>
    <w:rsid w:val="009A61CC"/>
    <w:rsid w:val="009D1AA8"/>
    <w:rsid w:val="00A22FC1"/>
    <w:rsid w:val="00A60E6F"/>
    <w:rsid w:val="00A659BF"/>
    <w:rsid w:val="00AB4D75"/>
    <w:rsid w:val="00AD1E90"/>
    <w:rsid w:val="00B117CD"/>
    <w:rsid w:val="00B25A75"/>
    <w:rsid w:val="00B4285C"/>
    <w:rsid w:val="00B56487"/>
    <w:rsid w:val="00B95769"/>
    <w:rsid w:val="00BA2BA2"/>
    <w:rsid w:val="00BC39F5"/>
    <w:rsid w:val="00BE1778"/>
    <w:rsid w:val="00BF4A7E"/>
    <w:rsid w:val="00BF6EC8"/>
    <w:rsid w:val="00C367B0"/>
    <w:rsid w:val="00C61D80"/>
    <w:rsid w:val="00C636A0"/>
    <w:rsid w:val="00C84D60"/>
    <w:rsid w:val="00CA4C6B"/>
    <w:rsid w:val="00CB0940"/>
    <w:rsid w:val="00CB1863"/>
    <w:rsid w:val="00D13427"/>
    <w:rsid w:val="00D55808"/>
    <w:rsid w:val="00D55B90"/>
    <w:rsid w:val="00D578F6"/>
    <w:rsid w:val="00D60CB0"/>
    <w:rsid w:val="00D729AD"/>
    <w:rsid w:val="00D7678B"/>
    <w:rsid w:val="00D8266A"/>
    <w:rsid w:val="00DA41B9"/>
    <w:rsid w:val="00DB6C62"/>
    <w:rsid w:val="00DC01A1"/>
    <w:rsid w:val="00E0729A"/>
    <w:rsid w:val="00E25F42"/>
    <w:rsid w:val="00E353E5"/>
    <w:rsid w:val="00E67583"/>
    <w:rsid w:val="00ED36A4"/>
    <w:rsid w:val="00EE56BD"/>
    <w:rsid w:val="00F071D8"/>
    <w:rsid w:val="00FB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F3016"/>
  <w15:docId w15:val="{21747A6E-B478-464F-B20D-E233EB63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right="1291"/>
      <w:jc w:val="center"/>
      <w:outlineLvl w:val="0"/>
    </w:pPr>
    <w:rPr>
      <w:sz w:val="24"/>
      <w:szCs w:val="24"/>
    </w:rPr>
  </w:style>
  <w:style w:type="paragraph" w:styleId="Heading2">
    <w:name w:val="heading 2"/>
    <w:basedOn w:val="Normal"/>
    <w:uiPriority w:val="9"/>
    <w:unhideWhenUsed/>
    <w:qFormat/>
    <w:pPr>
      <w:ind w:left="475"/>
      <w:outlineLvl w:val="1"/>
    </w:pPr>
    <w:rPr>
      <w:b/>
      <w:bCs/>
    </w:rPr>
  </w:style>
  <w:style w:type="paragraph" w:styleId="Heading3">
    <w:name w:val="heading 3"/>
    <w:basedOn w:val="Normal"/>
    <w:next w:val="Normal"/>
    <w:link w:val="Heading3Char"/>
    <w:uiPriority w:val="9"/>
    <w:semiHidden/>
    <w:unhideWhenUsed/>
    <w:qFormat/>
    <w:rsid w:val="00885C0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76" w:lineRule="exact"/>
      <w:ind w:left="1309" w:right="1167"/>
      <w:jc w:val="center"/>
    </w:pPr>
    <w:rPr>
      <w:b/>
      <w:bCs/>
      <w:sz w:val="24"/>
      <w:szCs w:val="24"/>
    </w:rPr>
  </w:style>
  <w:style w:type="paragraph" w:styleId="ListParagraph">
    <w:name w:val="List Paragraph"/>
    <w:basedOn w:val="Normal"/>
    <w:uiPriority w:val="1"/>
    <w:qFormat/>
    <w:pPr>
      <w:ind w:left="1556" w:hanging="54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748B5"/>
    <w:rPr>
      <w:color w:val="0000FF" w:themeColor="hyperlink"/>
      <w:u w:val="single"/>
    </w:rPr>
  </w:style>
  <w:style w:type="character" w:styleId="UnresolvedMention">
    <w:name w:val="Unresolved Mention"/>
    <w:basedOn w:val="DefaultParagraphFont"/>
    <w:uiPriority w:val="99"/>
    <w:semiHidden/>
    <w:unhideWhenUsed/>
    <w:rsid w:val="005748B5"/>
    <w:rPr>
      <w:color w:val="605E5C"/>
      <w:shd w:val="clear" w:color="auto" w:fill="E1DFDD"/>
    </w:rPr>
  </w:style>
  <w:style w:type="paragraph" w:styleId="BodyTextIndent">
    <w:name w:val="Body Text Indent"/>
    <w:basedOn w:val="Normal"/>
    <w:link w:val="BodyTextIndentChar"/>
    <w:uiPriority w:val="99"/>
    <w:semiHidden/>
    <w:unhideWhenUsed/>
    <w:rsid w:val="00D7678B"/>
    <w:pPr>
      <w:spacing w:after="120"/>
      <w:ind w:left="360"/>
    </w:pPr>
  </w:style>
  <w:style w:type="character" w:customStyle="1" w:styleId="BodyTextIndentChar">
    <w:name w:val="Body Text Indent Char"/>
    <w:basedOn w:val="DefaultParagraphFont"/>
    <w:link w:val="BodyTextIndent"/>
    <w:uiPriority w:val="99"/>
    <w:semiHidden/>
    <w:rsid w:val="00D7678B"/>
    <w:rPr>
      <w:rFonts w:ascii="Times New Roman" w:eastAsia="Times New Roman" w:hAnsi="Times New Roman" w:cs="Times New Roman"/>
    </w:rPr>
  </w:style>
  <w:style w:type="paragraph" w:styleId="Header">
    <w:name w:val="header"/>
    <w:basedOn w:val="Normal"/>
    <w:link w:val="HeaderChar"/>
    <w:uiPriority w:val="99"/>
    <w:unhideWhenUsed/>
    <w:rsid w:val="0052202D"/>
    <w:pPr>
      <w:tabs>
        <w:tab w:val="center" w:pos="4680"/>
        <w:tab w:val="right" w:pos="9360"/>
      </w:tabs>
    </w:pPr>
  </w:style>
  <w:style w:type="character" w:customStyle="1" w:styleId="HeaderChar">
    <w:name w:val="Header Char"/>
    <w:basedOn w:val="DefaultParagraphFont"/>
    <w:link w:val="Header"/>
    <w:uiPriority w:val="99"/>
    <w:rsid w:val="0052202D"/>
    <w:rPr>
      <w:rFonts w:ascii="Times New Roman" w:eastAsia="Times New Roman" w:hAnsi="Times New Roman" w:cs="Times New Roman"/>
    </w:rPr>
  </w:style>
  <w:style w:type="paragraph" w:styleId="Footer">
    <w:name w:val="footer"/>
    <w:basedOn w:val="Normal"/>
    <w:link w:val="FooterChar"/>
    <w:uiPriority w:val="99"/>
    <w:unhideWhenUsed/>
    <w:rsid w:val="0052202D"/>
    <w:pPr>
      <w:tabs>
        <w:tab w:val="center" w:pos="4680"/>
        <w:tab w:val="right" w:pos="9360"/>
      </w:tabs>
    </w:pPr>
  </w:style>
  <w:style w:type="character" w:customStyle="1" w:styleId="FooterChar">
    <w:name w:val="Footer Char"/>
    <w:basedOn w:val="DefaultParagraphFont"/>
    <w:link w:val="Footer"/>
    <w:uiPriority w:val="99"/>
    <w:rsid w:val="0052202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85C0D"/>
    <w:rPr>
      <w:rFonts w:asciiTheme="majorHAnsi" w:eastAsiaTheme="majorEastAsia" w:hAnsiTheme="majorHAnsi" w:cstheme="majorBidi"/>
      <w:color w:val="243F60" w:themeColor="accent1" w:themeShade="7F"/>
      <w:sz w:val="24"/>
      <w:szCs w:val="24"/>
    </w:rPr>
  </w:style>
  <w:style w:type="paragraph" w:customStyle="1" w:styleId="Default">
    <w:name w:val="Default"/>
    <w:rsid w:val="009A613B"/>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5B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29A"/>
    <w:rPr>
      <w:sz w:val="16"/>
      <w:szCs w:val="16"/>
    </w:rPr>
  </w:style>
  <w:style w:type="paragraph" w:styleId="CommentText">
    <w:name w:val="annotation text"/>
    <w:basedOn w:val="Normal"/>
    <w:link w:val="CommentTextChar"/>
    <w:uiPriority w:val="99"/>
    <w:semiHidden/>
    <w:unhideWhenUsed/>
    <w:rsid w:val="00E0729A"/>
    <w:rPr>
      <w:sz w:val="20"/>
      <w:szCs w:val="20"/>
    </w:rPr>
  </w:style>
  <w:style w:type="character" w:customStyle="1" w:styleId="CommentTextChar">
    <w:name w:val="Comment Text Char"/>
    <w:basedOn w:val="DefaultParagraphFont"/>
    <w:link w:val="CommentText"/>
    <w:uiPriority w:val="99"/>
    <w:semiHidden/>
    <w:rsid w:val="00E072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29A"/>
    <w:rPr>
      <w:b/>
      <w:bCs/>
    </w:rPr>
  </w:style>
  <w:style w:type="character" w:customStyle="1" w:styleId="CommentSubjectChar">
    <w:name w:val="Comment Subject Char"/>
    <w:basedOn w:val="CommentTextChar"/>
    <w:link w:val="CommentSubject"/>
    <w:uiPriority w:val="99"/>
    <w:semiHidden/>
    <w:rsid w:val="00E0729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261806">
      <w:bodyDiv w:val="1"/>
      <w:marLeft w:val="0"/>
      <w:marRight w:val="0"/>
      <w:marTop w:val="0"/>
      <w:marBottom w:val="0"/>
      <w:divBdr>
        <w:top w:val="none" w:sz="0" w:space="0" w:color="auto"/>
        <w:left w:val="none" w:sz="0" w:space="0" w:color="auto"/>
        <w:bottom w:val="none" w:sz="0" w:space="0" w:color="auto"/>
        <w:right w:val="none" w:sz="0" w:space="0" w:color="auto"/>
      </w:divBdr>
    </w:div>
    <w:div w:id="592007081">
      <w:bodyDiv w:val="1"/>
      <w:marLeft w:val="0"/>
      <w:marRight w:val="0"/>
      <w:marTop w:val="0"/>
      <w:marBottom w:val="0"/>
      <w:divBdr>
        <w:top w:val="none" w:sz="0" w:space="0" w:color="auto"/>
        <w:left w:val="none" w:sz="0" w:space="0" w:color="auto"/>
        <w:bottom w:val="none" w:sz="0" w:space="0" w:color="auto"/>
        <w:right w:val="none" w:sz="0" w:space="0" w:color="auto"/>
      </w:divBdr>
    </w:div>
    <w:div w:id="68625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re.dso.ufl.edu/instructor-notifications/"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teachingcenter.ufl.edu/" TargetMode="External"/><Relationship Id="rId39" Type="http://schemas.openxmlformats.org/officeDocument/2006/relationships/hyperlink" Target="http://www.apastyle.org/" TargetMode="External"/><Relationship Id="rId21" Type="http://schemas.openxmlformats.org/officeDocument/2006/relationships/hyperlink" Target="https://counseling.ufl.edu/" TargetMode="External"/><Relationship Id="rId34" Type="http://schemas.openxmlformats.org/officeDocument/2006/relationships/hyperlink" Target="https://catalog.ufl.edu/UGRD/academic-regulations/grades-grading-policie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fl.bluera.com/ufl/" TargetMode="External"/><Relationship Id="rId29" Type="http://schemas.openxmlformats.org/officeDocument/2006/relationships/hyperlink" Target="http://distance.ufl.edu/student-complaint-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s://career.ufl.edu/" TargetMode="External"/><Relationship Id="rId32" Type="http://schemas.openxmlformats.org/officeDocument/2006/relationships/hyperlink" Target="mailto:umatter@ufl.edu" TargetMode="External"/><Relationship Id="rId37" Type="http://schemas.openxmlformats.org/officeDocument/2006/relationships/footer" Target="footer1.xml"/><Relationship Id="rId40" Type="http://schemas.openxmlformats.org/officeDocument/2006/relationships/hyperlink" Target="http://www.apastyl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atorevals.aa.ufl.edu/students/" TargetMode="External"/><Relationship Id="rId23" Type="http://schemas.openxmlformats.org/officeDocument/2006/relationships/hyperlink" Target="https://lss.at.ufl.edu/help.shtml" TargetMode="External"/><Relationship Id="rId28" Type="http://schemas.openxmlformats.org/officeDocument/2006/relationships/hyperlink" Target="https://sccr.dso.ufl.edu/policies/student-honor-code-student-conduct-code/" TargetMode="External"/><Relationship Id="rId36" Type="http://schemas.openxmlformats.org/officeDocument/2006/relationships/header" Target="header1.xml"/><Relationship Id="rId10" Type="http://schemas.openxmlformats.org/officeDocument/2006/relationships/hyperlink" Target="mailto:racheljuichifu@ufl.edu" TargetMode="External"/><Relationship Id="rId19" Type="http://schemas.openxmlformats.org/officeDocument/2006/relationships/hyperlink" Target="https://coronavirus.ufhealth.org/screen-test-protect/covid-19-exposure-and-symptoms-who-do-i-call-if/" TargetMode="External"/><Relationship Id="rId31" Type="http://schemas.openxmlformats.org/officeDocument/2006/relationships/hyperlink" Target="http://www.counseling.ufl.edu/cwc/Default.aspx"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w.jo@ufl.edu" TargetMode="External"/><Relationship Id="rId14" Type="http://schemas.openxmlformats.org/officeDocument/2006/relationships/hyperlink" Target="https://disability.ufl.edu/students/get-started/" TargetMode="External"/><Relationship Id="rId22" Type="http://schemas.openxmlformats.org/officeDocument/2006/relationships/hyperlink" Target="http://www.police.ufl.edu/" TargetMode="External"/><Relationship Id="rId27" Type="http://schemas.openxmlformats.org/officeDocument/2006/relationships/hyperlink" Target="http://writing.ufl.edu/writing-studio/" TargetMode="External"/><Relationship Id="rId30" Type="http://schemas.openxmlformats.org/officeDocument/2006/relationships/hyperlink" Target="http://writing.ufl.edu/writing-studio/" TargetMode="External"/><Relationship Id="rId35" Type="http://schemas.openxmlformats.org/officeDocument/2006/relationships/hyperlink" Target="https://catalog.ufl.edu/ugrad/current/regulations/info/attendance.aspx"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dso.ufl.edu/sccr/process/student-conduct-honor-code/" TargetMode="External"/><Relationship Id="rId17" Type="http://schemas.openxmlformats.org/officeDocument/2006/relationships/hyperlink" Target="https://gatorevals.aa.ufl.edu/public-results/" TargetMode="External"/><Relationship Id="rId25" Type="http://schemas.openxmlformats.org/officeDocument/2006/relationships/hyperlink" Target="http://cms.uflib.ufl.edu/ask" TargetMode="External"/><Relationship Id="rId33" Type="http://schemas.openxmlformats.org/officeDocument/2006/relationships/hyperlink" Target="https://catalog.ufl.edu/ugrad/current/regulations/info/attendance.aspx" TargetMode="External"/><Relationship Id="rId38" Type="http://schemas.openxmlformats.org/officeDocument/2006/relationships/hyperlink" Target="http://www.apastyle.org/" TargetMode="External"/><Relationship Id="rId46" Type="http://schemas.openxmlformats.org/officeDocument/2006/relationships/theme" Target="theme/theme1.xml"/><Relationship Id="rId20" Type="http://schemas.openxmlformats.org/officeDocument/2006/relationships/hyperlink" Target="https://catalog.ufl.edu/UGRD/academic-regulations/attendance-policies/"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34B6-85A3-48DC-A3E2-A7267DE5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4803</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creator>Brijesh  Thapa</dc:creator>
  <cp:lastModifiedBy>Brian Meinders</cp:lastModifiedBy>
  <cp:revision>2</cp:revision>
  <dcterms:created xsi:type="dcterms:W3CDTF">2025-04-04T14:11:00Z</dcterms:created>
  <dcterms:modified xsi:type="dcterms:W3CDTF">2025-04-04T14:11:00Z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18 for Word</vt:lpwstr>
  </property>
  <property fmtid="{D5CDD505-2E9C-101B-9397-08002B2CF9AE}" pid="4" name="LastSaved">
    <vt:filetime>2021-05-03T00:00:00Z</vt:filetime>
  </property>
  <property fmtid="{D5CDD505-2E9C-101B-9397-08002B2CF9AE}" pid="5" name="GrammarlyDocumentId">
    <vt:lpwstr>b5d486edc6a011449e4ccc58ce0d438b4367a41ef48087761c1204340d580027</vt:lpwstr>
  </property>
</Properties>
</file>